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A44" w:rsidRDefault="001C4210" w:rsidP="00177100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71740" cy="10696575"/>
            <wp:effectExtent l="19050" t="0" r="0" b="0"/>
            <wp:wrapTight wrapText="bothSides">
              <wp:wrapPolygon edited="0">
                <wp:start x="-54" y="0"/>
                <wp:lineTo x="-54" y="21581"/>
                <wp:lineTo x="21575" y="21581"/>
                <wp:lineTo x="21575" y="0"/>
                <wp:lineTo x="-54" y="0"/>
              </wp:wrapPolygon>
            </wp:wrapTight>
            <wp:docPr id="1" name="Рисунок 1" descr="C:\Users\ВКС\Downloads\1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КС\Downloads\1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A44" w:rsidRPr="00FA2A44" w:rsidRDefault="00FA2A44" w:rsidP="00FA2A44">
      <w:pPr>
        <w:pStyle w:val="a6"/>
        <w:numPr>
          <w:ilvl w:val="0"/>
          <w:numId w:val="38"/>
        </w:numPr>
        <w:jc w:val="center"/>
        <w:rPr>
          <w:rFonts w:ascii="Times New Roman" w:hAnsi="Times New Roman"/>
          <w:b/>
          <w:sz w:val="24"/>
          <w:szCs w:val="24"/>
        </w:rPr>
      </w:pPr>
      <w:r w:rsidRPr="00FA2A44">
        <w:rPr>
          <w:rFonts w:ascii="Times New Roman" w:hAnsi="Times New Roman"/>
          <w:b/>
          <w:sz w:val="24"/>
          <w:szCs w:val="24"/>
        </w:rPr>
        <w:lastRenderedPageBreak/>
        <w:t>ПОЯСН</w:t>
      </w:r>
      <w:r w:rsidRPr="00FA2A44">
        <w:rPr>
          <w:rFonts w:ascii="Times New Roman" w:hAnsi="Times New Roman"/>
          <w:b/>
          <w:sz w:val="24"/>
          <w:szCs w:val="24"/>
        </w:rPr>
        <w:t>И</w:t>
      </w:r>
      <w:r w:rsidRPr="00FA2A44">
        <w:rPr>
          <w:rFonts w:ascii="Times New Roman" w:hAnsi="Times New Roman"/>
          <w:b/>
          <w:sz w:val="24"/>
          <w:szCs w:val="24"/>
        </w:rPr>
        <w:t>ТЕЛЬНАЯ ЗАПИСКА</w:t>
      </w:r>
    </w:p>
    <w:p w:rsidR="00FA2A44" w:rsidRPr="00FA2A44" w:rsidRDefault="00FA2A44" w:rsidP="00FA2A44">
      <w:pPr>
        <w:jc w:val="both"/>
        <w:rPr>
          <w:rFonts w:ascii="Times New Roman" w:hAnsi="Times New Roman" w:cs="Times New Roman"/>
          <w:sz w:val="24"/>
          <w:szCs w:val="24"/>
        </w:rPr>
      </w:pPr>
      <w:r w:rsidRPr="00FA2A44">
        <w:rPr>
          <w:rFonts w:ascii="Times New Roman" w:hAnsi="Times New Roman" w:cs="Times New Roman"/>
          <w:sz w:val="24"/>
          <w:szCs w:val="24"/>
        </w:rPr>
        <w:t>Внеурочная деятельность  курса «Зан</w:t>
      </w:r>
      <w:r w:rsidRPr="00FA2A44">
        <w:rPr>
          <w:rFonts w:ascii="Times New Roman" w:hAnsi="Times New Roman" w:cs="Times New Roman"/>
          <w:sz w:val="24"/>
          <w:szCs w:val="24"/>
        </w:rPr>
        <w:t>и</w:t>
      </w:r>
      <w:r w:rsidRPr="00FA2A44">
        <w:rPr>
          <w:rFonts w:ascii="Times New Roman" w:hAnsi="Times New Roman" w:cs="Times New Roman"/>
          <w:sz w:val="24"/>
          <w:szCs w:val="24"/>
        </w:rPr>
        <w:t>мательная химия» пре</w:t>
      </w:r>
      <w:r w:rsidRPr="00FA2A44">
        <w:rPr>
          <w:rFonts w:ascii="Times New Roman" w:hAnsi="Times New Roman" w:cs="Times New Roman"/>
          <w:sz w:val="24"/>
          <w:szCs w:val="24"/>
        </w:rPr>
        <w:t>д</w:t>
      </w:r>
      <w:r w:rsidRPr="00FA2A44">
        <w:rPr>
          <w:rFonts w:ascii="Times New Roman" w:hAnsi="Times New Roman" w:cs="Times New Roman"/>
          <w:sz w:val="24"/>
          <w:szCs w:val="24"/>
        </w:rPr>
        <w:t>назначена для учащихся 10-11 класса. Курс рассч</w:t>
      </w:r>
      <w:r w:rsidRPr="00FA2A44">
        <w:rPr>
          <w:rFonts w:ascii="Times New Roman" w:hAnsi="Times New Roman" w:cs="Times New Roman"/>
          <w:sz w:val="24"/>
          <w:szCs w:val="24"/>
        </w:rPr>
        <w:t>и</w:t>
      </w:r>
      <w:r w:rsidRPr="00FA2A44">
        <w:rPr>
          <w:rFonts w:ascii="Times New Roman" w:hAnsi="Times New Roman" w:cs="Times New Roman"/>
          <w:sz w:val="24"/>
          <w:szCs w:val="24"/>
        </w:rPr>
        <w:t>тан на 68 ч</w:t>
      </w:r>
      <w:r w:rsidRPr="00FA2A44">
        <w:rPr>
          <w:rFonts w:ascii="Times New Roman" w:hAnsi="Times New Roman" w:cs="Times New Roman"/>
          <w:sz w:val="24"/>
          <w:szCs w:val="24"/>
        </w:rPr>
        <w:t>а</w:t>
      </w:r>
      <w:r w:rsidRPr="00FA2A44">
        <w:rPr>
          <w:rFonts w:ascii="Times New Roman" w:hAnsi="Times New Roman" w:cs="Times New Roman"/>
          <w:sz w:val="24"/>
          <w:szCs w:val="24"/>
        </w:rPr>
        <w:t>сов,  1 час в неделю. Из</w:t>
      </w:r>
      <w:r w:rsidRPr="00FA2A44">
        <w:rPr>
          <w:rFonts w:ascii="Times New Roman" w:hAnsi="Times New Roman" w:cs="Times New Roman"/>
          <w:sz w:val="24"/>
          <w:szCs w:val="24"/>
        </w:rPr>
        <w:t>у</w:t>
      </w:r>
      <w:r w:rsidRPr="00FA2A44">
        <w:rPr>
          <w:rFonts w:ascii="Times New Roman" w:hAnsi="Times New Roman" w:cs="Times New Roman"/>
          <w:sz w:val="24"/>
          <w:szCs w:val="24"/>
        </w:rPr>
        <w:t>чение пр</w:t>
      </w:r>
      <w:r w:rsidRPr="00FA2A44">
        <w:rPr>
          <w:rFonts w:ascii="Times New Roman" w:hAnsi="Times New Roman" w:cs="Times New Roman"/>
          <w:sz w:val="24"/>
          <w:szCs w:val="24"/>
        </w:rPr>
        <w:t>о</w:t>
      </w:r>
      <w:r w:rsidRPr="00FA2A44">
        <w:rPr>
          <w:rFonts w:ascii="Times New Roman" w:hAnsi="Times New Roman" w:cs="Times New Roman"/>
          <w:sz w:val="24"/>
          <w:szCs w:val="24"/>
        </w:rPr>
        <w:t xml:space="preserve">граммы </w:t>
      </w:r>
      <w:proofErr w:type="spellStart"/>
      <w:r w:rsidRPr="00FA2A44">
        <w:rPr>
          <w:rFonts w:ascii="Times New Roman" w:hAnsi="Times New Roman" w:cs="Times New Roman"/>
          <w:sz w:val="24"/>
          <w:szCs w:val="24"/>
        </w:rPr>
        <w:t>о</w:t>
      </w:r>
      <w:r w:rsidRPr="00FA2A44">
        <w:rPr>
          <w:rFonts w:ascii="Times New Roman" w:hAnsi="Times New Roman" w:cs="Times New Roman"/>
          <w:sz w:val="24"/>
          <w:szCs w:val="24"/>
        </w:rPr>
        <w:t>б</w:t>
      </w:r>
      <w:r w:rsidRPr="00FA2A44">
        <w:rPr>
          <w:rFonts w:ascii="Times New Roman" w:hAnsi="Times New Roman" w:cs="Times New Roman"/>
          <w:sz w:val="24"/>
          <w:szCs w:val="24"/>
        </w:rPr>
        <w:t>щеинтелле</w:t>
      </w:r>
      <w:r w:rsidRPr="00FA2A44">
        <w:rPr>
          <w:rFonts w:ascii="Times New Roman" w:hAnsi="Times New Roman" w:cs="Times New Roman"/>
          <w:sz w:val="24"/>
          <w:szCs w:val="24"/>
        </w:rPr>
        <w:t>к</w:t>
      </w:r>
      <w:r w:rsidRPr="00FA2A44">
        <w:rPr>
          <w:rFonts w:ascii="Times New Roman" w:hAnsi="Times New Roman" w:cs="Times New Roman"/>
          <w:sz w:val="24"/>
          <w:szCs w:val="24"/>
        </w:rPr>
        <w:t>туального</w:t>
      </w:r>
      <w:proofErr w:type="spellEnd"/>
      <w:r w:rsidRPr="00FA2A44">
        <w:rPr>
          <w:rFonts w:ascii="Times New Roman" w:hAnsi="Times New Roman" w:cs="Times New Roman"/>
          <w:sz w:val="24"/>
          <w:szCs w:val="24"/>
        </w:rPr>
        <w:t xml:space="preserve"> н</w:t>
      </w:r>
      <w:r w:rsidRPr="00FA2A44">
        <w:rPr>
          <w:rFonts w:ascii="Times New Roman" w:hAnsi="Times New Roman" w:cs="Times New Roman"/>
          <w:sz w:val="24"/>
          <w:szCs w:val="24"/>
        </w:rPr>
        <w:t>а</w:t>
      </w:r>
      <w:r w:rsidRPr="00FA2A44">
        <w:rPr>
          <w:rFonts w:ascii="Times New Roman" w:hAnsi="Times New Roman" w:cs="Times New Roman"/>
          <w:sz w:val="24"/>
          <w:szCs w:val="24"/>
        </w:rPr>
        <w:t>правления проходит в рамках вн</w:t>
      </w:r>
      <w:r w:rsidRPr="00FA2A44">
        <w:rPr>
          <w:rFonts w:ascii="Times New Roman" w:hAnsi="Times New Roman" w:cs="Times New Roman"/>
          <w:sz w:val="24"/>
          <w:szCs w:val="24"/>
        </w:rPr>
        <w:t>е</w:t>
      </w:r>
      <w:r w:rsidRPr="00FA2A44">
        <w:rPr>
          <w:rFonts w:ascii="Times New Roman" w:hAnsi="Times New Roman" w:cs="Times New Roman"/>
          <w:sz w:val="24"/>
          <w:szCs w:val="24"/>
        </w:rPr>
        <w:t>урочной де</w:t>
      </w:r>
      <w:r w:rsidRPr="00FA2A44">
        <w:rPr>
          <w:rFonts w:ascii="Times New Roman" w:hAnsi="Times New Roman" w:cs="Times New Roman"/>
          <w:sz w:val="24"/>
          <w:szCs w:val="24"/>
        </w:rPr>
        <w:t>я</w:t>
      </w:r>
      <w:r w:rsidRPr="00FA2A44">
        <w:rPr>
          <w:rFonts w:ascii="Times New Roman" w:hAnsi="Times New Roman" w:cs="Times New Roman"/>
          <w:sz w:val="24"/>
          <w:szCs w:val="24"/>
        </w:rPr>
        <w:t>тельности.</w:t>
      </w:r>
    </w:p>
    <w:p w:rsidR="001261AC" w:rsidRPr="00177100" w:rsidRDefault="001261AC" w:rsidP="00177100">
      <w:pPr>
        <w:pStyle w:val="a5"/>
        <w:numPr>
          <w:ilvl w:val="0"/>
          <w:numId w:val="31"/>
        </w:numPr>
        <w:spacing w:before="24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7710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ПЛАНИРУЕМЫЕ РЕЗУЛЬТАТЫ ОСВОЕНИЯ </w:t>
      </w:r>
      <w:r w:rsidR="00855EC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КУРСА</w:t>
      </w:r>
    </w:p>
    <w:p w:rsidR="001261AC" w:rsidRDefault="001261AC" w:rsidP="00177100">
      <w:pPr>
        <w:shd w:val="clear" w:color="auto" w:fill="FFFFFF"/>
        <w:autoSpaceDE w:val="0"/>
        <w:autoSpaceDN w:val="0"/>
        <w:adjustRightInd w:val="0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C04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результаты:</w:t>
      </w:r>
    </w:p>
    <w:p w:rsidR="001261AC" w:rsidRPr="008C048D" w:rsidRDefault="001261AC" w:rsidP="001261A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C048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 учащихся будут сформированы:</w:t>
      </w:r>
    </w:p>
    <w:p w:rsidR="00674031" w:rsidRPr="00674031" w:rsidRDefault="00674031" w:rsidP="00674031">
      <w:pPr>
        <w:numPr>
          <w:ilvl w:val="0"/>
          <w:numId w:val="11"/>
        </w:numPr>
        <w:tabs>
          <w:tab w:val="left" w:pos="555"/>
        </w:tabs>
        <w:autoSpaceDE w:val="0"/>
        <w:autoSpaceDN w:val="0"/>
        <w:adjustRightInd w:val="0"/>
        <w:spacing w:before="20" w:after="2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ответственное отношение к учению;</w:t>
      </w:r>
    </w:p>
    <w:p w:rsidR="00674031" w:rsidRPr="00674031" w:rsidRDefault="00674031" w:rsidP="00674031">
      <w:pPr>
        <w:numPr>
          <w:ilvl w:val="0"/>
          <w:numId w:val="11"/>
        </w:numPr>
        <w:tabs>
          <w:tab w:val="left" w:pos="555"/>
        </w:tabs>
        <w:autoSpaceDE w:val="0"/>
        <w:autoSpaceDN w:val="0"/>
        <w:adjustRightInd w:val="0"/>
        <w:spacing w:before="20" w:after="2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готовность и способность обучающихся к саморазвитию и самообразованию на о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нове мотивации к обучению и познанию;</w:t>
      </w:r>
    </w:p>
    <w:p w:rsidR="00674031" w:rsidRPr="00674031" w:rsidRDefault="00674031" w:rsidP="00674031">
      <w:pPr>
        <w:numPr>
          <w:ilvl w:val="0"/>
          <w:numId w:val="11"/>
        </w:numPr>
        <w:tabs>
          <w:tab w:val="left" w:pos="555"/>
        </w:tabs>
        <w:autoSpaceDE w:val="0"/>
        <w:autoSpaceDN w:val="0"/>
        <w:adjustRightInd w:val="0"/>
        <w:spacing w:before="20" w:after="2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умения ясно, точно, грамотно излагать свои мысли в устной и письменной речи, п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нимать смысл поставленной задачи, выстраивать аргументацию, приводить примеры и </w:t>
      </w:r>
      <w:proofErr w:type="spellStart"/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контрпримеры</w:t>
      </w:r>
      <w:proofErr w:type="spellEnd"/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674031" w:rsidRPr="00674031" w:rsidRDefault="00674031" w:rsidP="00674031">
      <w:pPr>
        <w:numPr>
          <w:ilvl w:val="0"/>
          <w:numId w:val="11"/>
        </w:numPr>
        <w:tabs>
          <w:tab w:val="left" w:pos="555"/>
        </w:tabs>
        <w:autoSpaceDE w:val="0"/>
        <w:autoSpaceDN w:val="0"/>
        <w:adjustRightInd w:val="0"/>
        <w:spacing w:before="20" w:after="2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умения контролировать процесс и результат учебной деятельности;</w:t>
      </w:r>
    </w:p>
    <w:p w:rsidR="001261AC" w:rsidRPr="008C048D" w:rsidRDefault="001261AC" w:rsidP="007C4825">
      <w:pPr>
        <w:tabs>
          <w:tab w:val="left" w:pos="555"/>
        </w:tabs>
        <w:autoSpaceDE w:val="0"/>
        <w:autoSpaceDN w:val="0"/>
        <w:adjustRightInd w:val="0"/>
        <w:spacing w:before="20" w:after="20" w:line="36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8C048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у учащихся могут быть сформированы:</w:t>
      </w:r>
    </w:p>
    <w:p w:rsidR="00674031" w:rsidRPr="00674031" w:rsidRDefault="00674031" w:rsidP="00674031">
      <w:pPr>
        <w:numPr>
          <w:ilvl w:val="0"/>
          <w:numId w:val="11"/>
        </w:numPr>
        <w:tabs>
          <w:tab w:val="left" w:pos="555"/>
        </w:tabs>
        <w:autoSpaceDE w:val="0"/>
        <w:autoSpaceDN w:val="0"/>
        <w:adjustRightInd w:val="0"/>
        <w:spacing w:before="20" w:after="2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коммуникативная компетентность в общении и сотрудничестве со сверстниками, старшими и младшими в образовательной, учебно-исследовательской, творческой и других видах деятельности;</w:t>
      </w:r>
    </w:p>
    <w:p w:rsidR="00674031" w:rsidRPr="00674031" w:rsidRDefault="00674031" w:rsidP="00674031">
      <w:pPr>
        <w:numPr>
          <w:ilvl w:val="0"/>
          <w:numId w:val="11"/>
        </w:numPr>
        <w:tabs>
          <w:tab w:val="left" w:pos="555"/>
        </w:tabs>
        <w:autoSpaceDE w:val="0"/>
        <w:autoSpaceDN w:val="0"/>
        <w:adjustRightInd w:val="0"/>
        <w:spacing w:before="20" w:after="2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критичности мышления, умения распознавать логически некорректные высказыв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ния, отличать гипотезу от факта;</w:t>
      </w:r>
    </w:p>
    <w:p w:rsidR="00674031" w:rsidRPr="00674031" w:rsidRDefault="00674031" w:rsidP="00674031">
      <w:pPr>
        <w:numPr>
          <w:ilvl w:val="0"/>
          <w:numId w:val="11"/>
        </w:numPr>
        <w:tabs>
          <w:tab w:val="left" w:pos="555"/>
        </w:tabs>
        <w:autoSpaceDE w:val="0"/>
        <w:autoSpaceDN w:val="0"/>
        <w:adjustRightInd w:val="0"/>
        <w:spacing w:before="20" w:after="2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креативности мышления, инициативы, находчивости, активности при решении х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мических задач.</w:t>
      </w:r>
    </w:p>
    <w:p w:rsidR="001261AC" w:rsidRPr="0032422F" w:rsidRDefault="001261AC" w:rsidP="001261AC">
      <w:pPr>
        <w:tabs>
          <w:tab w:val="left" w:pos="549"/>
        </w:tabs>
        <w:autoSpaceDE w:val="0"/>
        <w:autoSpaceDN w:val="0"/>
        <w:adjustRightInd w:val="0"/>
        <w:spacing w:before="20" w:after="20" w:line="360" w:lineRule="auto"/>
        <w:jc w:val="center"/>
        <w:rPr>
          <w:rFonts w:ascii="Times New Roman" w:eastAsia="Calibri" w:hAnsi="Times New Roman" w:cs="Times New Roman"/>
          <w:b/>
          <w:iCs/>
          <w:spacing w:val="-10"/>
          <w:sz w:val="24"/>
          <w:szCs w:val="24"/>
          <w:lang w:eastAsia="ru-RU"/>
        </w:rPr>
      </w:pPr>
      <w:proofErr w:type="spellStart"/>
      <w:r w:rsidRPr="0032422F">
        <w:rPr>
          <w:rFonts w:ascii="Times New Roman" w:eastAsia="Calibri" w:hAnsi="Times New Roman" w:cs="Times New Roman"/>
          <w:b/>
          <w:iCs/>
          <w:spacing w:val="-10"/>
          <w:sz w:val="24"/>
          <w:szCs w:val="24"/>
          <w:lang w:eastAsia="ru-RU"/>
        </w:rPr>
        <w:t>Метапредметные</w:t>
      </w:r>
      <w:proofErr w:type="spellEnd"/>
      <w:r w:rsidRPr="0032422F">
        <w:rPr>
          <w:rFonts w:ascii="Times New Roman" w:eastAsia="Calibri" w:hAnsi="Times New Roman" w:cs="Times New Roman"/>
          <w:b/>
          <w:iCs/>
          <w:spacing w:val="-10"/>
          <w:sz w:val="24"/>
          <w:szCs w:val="24"/>
          <w:lang w:eastAsia="ru-RU"/>
        </w:rPr>
        <w:t xml:space="preserve"> результаты:</w:t>
      </w:r>
    </w:p>
    <w:p w:rsidR="001261AC" w:rsidRPr="0032422F" w:rsidRDefault="001261AC" w:rsidP="001261AC">
      <w:pPr>
        <w:tabs>
          <w:tab w:val="left" w:pos="549"/>
        </w:tabs>
        <w:autoSpaceDE w:val="0"/>
        <w:autoSpaceDN w:val="0"/>
        <w:adjustRightInd w:val="0"/>
        <w:spacing w:before="20" w:after="20" w:line="360" w:lineRule="auto"/>
        <w:rPr>
          <w:rFonts w:ascii="Times New Roman" w:eastAsia="Calibri" w:hAnsi="Times New Roman" w:cs="Times New Roman"/>
          <w:b/>
          <w:iCs/>
          <w:spacing w:val="-10"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b/>
          <w:iCs/>
          <w:spacing w:val="-10"/>
          <w:sz w:val="24"/>
          <w:szCs w:val="24"/>
          <w:lang w:eastAsia="ru-RU"/>
        </w:rPr>
        <w:t>регулятивные УУД</w:t>
      </w:r>
    </w:p>
    <w:p w:rsidR="001261AC" w:rsidRPr="0032422F" w:rsidRDefault="001261AC" w:rsidP="001261AC">
      <w:pPr>
        <w:tabs>
          <w:tab w:val="left" w:pos="549"/>
        </w:tabs>
        <w:autoSpaceDE w:val="0"/>
        <w:autoSpaceDN w:val="0"/>
        <w:adjustRightInd w:val="0"/>
        <w:spacing w:before="20" w:after="20" w:line="360" w:lineRule="auto"/>
        <w:jc w:val="both"/>
        <w:rPr>
          <w:rFonts w:ascii="Times New Roman" w:eastAsia="Calibri" w:hAnsi="Times New Roman" w:cs="Times New Roman"/>
          <w:i/>
          <w:iCs/>
          <w:spacing w:val="-10"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i/>
          <w:iCs/>
          <w:spacing w:val="-10"/>
          <w:sz w:val="24"/>
          <w:szCs w:val="24"/>
          <w:lang w:eastAsia="ru-RU"/>
        </w:rPr>
        <w:t>учащиеся научатся: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формулировать и удерживать учебную задачу;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выбирать действия в соответствии с поставленной задачей и условиями её реализ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ции;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план и последовательность действий;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осуществлять контроль по образцу и вносить необходимые коррективы;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сличать способ действия и его результат с эталоном с целью обнаружения отклон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ний и отличий от эталона;</w:t>
      </w:r>
    </w:p>
    <w:p w:rsidR="001261AC" w:rsidRPr="0032422F" w:rsidRDefault="001261AC" w:rsidP="001261AC">
      <w:p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учащиеся получат возможность научиться: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определять последовательность промежуточных целей и соответствующих им де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й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ствий с учетом конечного результата;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предвидеть возможности получения конкретного результата при решении задач;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выделять и осознавать то, что уже усвоено и что еще подлежит усвоению, осознавать качество и уровень усвоения, давать самооценку своей деятельности;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концентрировать волю для преодоления интеллектуальных затруднений и физич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ских препятствий.</w:t>
      </w:r>
    </w:p>
    <w:p w:rsidR="001261AC" w:rsidRPr="0032422F" w:rsidRDefault="001261AC" w:rsidP="001261AC">
      <w:pPr>
        <w:tabs>
          <w:tab w:val="left" w:pos="5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познавательные УУД:</w:t>
      </w:r>
    </w:p>
    <w:p w:rsidR="001261AC" w:rsidRPr="0032422F" w:rsidRDefault="001261AC" w:rsidP="001261AC">
      <w:p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учащиеся научатся: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применять правила и пользоваться инструкциями, освоенными закономерностями;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осуществлять смысловое чтение;</w:t>
      </w:r>
    </w:p>
    <w:p w:rsidR="00674031" w:rsidRPr="00674031" w:rsidRDefault="00674031" w:rsidP="00674031">
      <w:pPr>
        <w:numPr>
          <w:ilvl w:val="0"/>
          <w:numId w:val="12"/>
        </w:numPr>
        <w:spacing w:after="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674031" w:rsidRPr="00674031" w:rsidRDefault="00674031" w:rsidP="00674031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сущность алгоритмических предписаний и уметь действовать в соответс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т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вии с предложенным алгоритмом;</w:t>
      </w:r>
    </w:p>
    <w:p w:rsidR="00674031" w:rsidRPr="00674031" w:rsidRDefault="00674031" w:rsidP="00674031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before="240"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и использовать средства наглядности (рисунки, чертежи, схемы и др.) для иллюстрации, интерпретации, аргументации;</w:t>
      </w:r>
    </w:p>
    <w:p w:rsidR="00674031" w:rsidRPr="00674031" w:rsidRDefault="00674031" w:rsidP="00674031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before="240"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находить в различных источниках, в том числе контролируемом пространстве И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н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тернета, информацию, необходимую для решения проблем, и представлять её в п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нятной форме;</w:t>
      </w:r>
    </w:p>
    <w:p w:rsidR="00674031" w:rsidRPr="00674031" w:rsidRDefault="00674031" w:rsidP="00674031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spacing w:before="240"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031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принимать решение в условиях неполной и избыточной, точной и вероятностной информации;</w:t>
      </w:r>
    </w:p>
    <w:p w:rsidR="001261AC" w:rsidRPr="0032422F" w:rsidRDefault="001261AC" w:rsidP="001261AC">
      <w:pPr>
        <w:tabs>
          <w:tab w:val="left" w:pos="567"/>
        </w:tabs>
        <w:autoSpaceDE w:val="0"/>
        <w:autoSpaceDN w:val="0"/>
        <w:adjustRightInd w:val="0"/>
        <w:spacing w:before="240" w:after="2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учащиеся получат возможность научиться:</w:t>
      </w:r>
    </w:p>
    <w:p w:rsidR="00DF61CB" w:rsidRPr="0032422F" w:rsidRDefault="00DF61CB" w:rsidP="00DF61CB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устанавливать причинно-следственные связи; строить логические рассу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ждения, ум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заключения (индуктив</w:t>
      </w: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ные, дедуктивные и по аналогии) и выводы;</w:t>
      </w:r>
    </w:p>
    <w:p w:rsidR="00DF61CB" w:rsidRPr="0032422F" w:rsidRDefault="00DF61CB" w:rsidP="00DF61CB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выдвигать гипотезы при решении учебных задач и понимания необходимости их проверки;</w:t>
      </w:r>
    </w:p>
    <w:p w:rsidR="00DF61CB" w:rsidRPr="0032422F" w:rsidRDefault="00DF61CB" w:rsidP="00DF61CB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планировать и осуществлять деятельность, направленную на решение задач исслед</w:t>
      </w: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вательского характера;</w:t>
      </w:r>
    </w:p>
    <w:p w:rsidR="00DF61CB" w:rsidRPr="0032422F" w:rsidRDefault="00DF61CB" w:rsidP="00DF61CB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осознанно выбирать наиболее эффективные способы решения учебных и познав</w:t>
      </w: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тельных задач;</w:t>
      </w:r>
    </w:p>
    <w:p w:rsidR="00DF61CB" w:rsidRPr="0032422F" w:rsidRDefault="00DF61CB" w:rsidP="00DF61CB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20" w:after="20" w:line="360" w:lineRule="auto"/>
        <w:ind w:left="567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интерпретировать информацию (структурировать, переводить сплошной текст в та</w:t>
      </w: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б</w:t>
      </w: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лицу, презентовать полученную информацию, в том числе с помощью ИКТ);</w:t>
      </w:r>
    </w:p>
    <w:p w:rsidR="001261AC" w:rsidRPr="0032422F" w:rsidRDefault="001261AC" w:rsidP="001261AC">
      <w:pPr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коммуникативные УУД</w:t>
      </w:r>
    </w:p>
    <w:p w:rsidR="001261AC" w:rsidRPr="0032422F" w:rsidRDefault="001261AC" w:rsidP="001261AC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учащиеся получат возможность научиться:</w:t>
      </w:r>
    </w:p>
    <w:p w:rsidR="00DF61CB" w:rsidRPr="0032422F" w:rsidRDefault="00DF61CB" w:rsidP="00DF61CB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организовывать учебное сотрудничество и совместную деятельность с учителем и сверстниками: определять цели, распределять функции и роли участников;</w:t>
      </w:r>
    </w:p>
    <w:p w:rsidR="00DF61CB" w:rsidRPr="0032422F" w:rsidRDefault="00DF61CB" w:rsidP="00DF61CB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взаимодействовать и находить общие способы работы; умения работать в группе: находить общее решение и разрешать конфликты на основе согласования позиций и учёта интересов, слушать партнёра, формулировать, аргументировать и отста</w:t>
      </w: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вать своё мнение;</w:t>
      </w:r>
    </w:p>
    <w:p w:rsidR="00DF61CB" w:rsidRPr="0032422F" w:rsidRDefault="00DF61CB" w:rsidP="00DF61CB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разрешать конфликты на основе учета интересов и позиций всех участников;</w:t>
      </w:r>
    </w:p>
    <w:p w:rsidR="00DF61CB" w:rsidRPr="001A4394" w:rsidRDefault="00DF61CB" w:rsidP="00DF61CB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аргументировать свою позицию и координировать её с позициями партнеров в с</w:t>
      </w: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32422F">
        <w:rPr>
          <w:rFonts w:ascii="Times New Roman" w:eastAsia="Calibri" w:hAnsi="Times New Roman" w:cs="Times New Roman"/>
          <w:sz w:val="24"/>
          <w:szCs w:val="24"/>
          <w:lang w:eastAsia="ru-RU"/>
        </w:rPr>
        <w:t>трудничестве при выборе общего решения в совместной деятельности.</w:t>
      </w:r>
    </w:p>
    <w:p w:rsidR="00B67C89" w:rsidRDefault="00B67C89" w:rsidP="007C4825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261AC" w:rsidRDefault="00177100" w:rsidP="007C4825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90A1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</w:t>
      </w:r>
      <w:r w:rsidR="001261AC" w:rsidRPr="00190A1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ОДЕРЖАНИЕ </w:t>
      </w:r>
      <w:r w:rsidR="00855EC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КУРСА</w:t>
      </w:r>
    </w:p>
    <w:p w:rsidR="002A24D7" w:rsidRPr="00766174" w:rsidRDefault="00766174" w:rsidP="002A24D7">
      <w:pPr>
        <w:pStyle w:val="a5"/>
        <w:numPr>
          <w:ilvl w:val="0"/>
          <w:numId w:val="32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pacing w:val="10"/>
          <w:sz w:val="24"/>
          <w:szCs w:val="24"/>
        </w:rPr>
        <w:t>Приёмы обращения с лабораторным оборудованием. (3</w:t>
      </w:r>
      <w:r w:rsidR="00D41DE0" w:rsidRPr="00D41DE0">
        <w:rPr>
          <w:rFonts w:ascii="Times New Roman" w:hAnsi="Times New Roman" w:cs="Times New Roman"/>
          <w:b/>
          <w:bCs/>
          <w:spacing w:val="10"/>
          <w:sz w:val="24"/>
          <w:szCs w:val="24"/>
        </w:rPr>
        <w:t xml:space="preserve"> ч)</w:t>
      </w:r>
    </w:p>
    <w:p w:rsidR="00766174" w:rsidRPr="00766174" w:rsidRDefault="00766174" w:rsidP="00766174">
      <w:pPr>
        <w:pStyle w:val="a5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Правила техники безопасности при проведении химического эксперимента. </w:t>
      </w:r>
      <w:r w:rsidRPr="00766174">
        <w:rPr>
          <w:rFonts w:ascii="Times New Roman" w:eastAsia="Calibri" w:hAnsi="Times New Roman" w:cs="Times New Roman"/>
          <w:sz w:val="24"/>
          <w:szCs w:val="24"/>
          <w:lang w:eastAsia="ru-RU"/>
        </w:rPr>
        <w:t>При</w:t>
      </w:r>
      <w:r w:rsidRPr="00766174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766174">
        <w:rPr>
          <w:rFonts w:ascii="Times New Roman" w:eastAsia="Calibri" w:hAnsi="Times New Roman" w:cs="Times New Roman"/>
          <w:sz w:val="24"/>
          <w:szCs w:val="24"/>
          <w:lang w:eastAsia="ru-RU"/>
        </w:rPr>
        <w:t>мы обращения с лабораторным оборудованием. Классификация реактивов по де</w:t>
      </w:r>
      <w:r w:rsidRPr="00766174">
        <w:rPr>
          <w:rFonts w:ascii="Times New Roman" w:eastAsia="Calibri" w:hAnsi="Times New Roman" w:cs="Times New Roman"/>
          <w:sz w:val="24"/>
          <w:szCs w:val="24"/>
          <w:lang w:eastAsia="ru-RU"/>
        </w:rPr>
        <w:t>й</w:t>
      </w:r>
      <w:r w:rsidRPr="00766174">
        <w:rPr>
          <w:rFonts w:ascii="Times New Roman" w:eastAsia="Calibri" w:hAnsi="Times New Roman" w:cs="Times New Roman"/>
          <w:sz w:val="24"/>
          <w:szCs w:val="24"/>
          <w:lang w:eastAsia="ru-RU"/>
        </w:rPr>
        <w:t>ствию на организм, хранение реактивов, обозначение на этикетках. Оформление выполнения химического эксперимента и его результатов.</w:t>
      </w:r>
    </w:p>
    <w:p w:rsidR="00D41DE0" w:rsidRDefault="00D41DE0" w:rsidP="00D41DE0">
      <w:pPr>
        <w:pStyle w:val="a5"/>
        <w:spacing w:after="0" w:line="360" w:lineRule="auto"/>
        <w:ind w:left="426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606" w:type="dxa"/>
        <w:tblLook w:val="04A0"/>
      </w:tblPr>
      <w:tblGrid>
        <w:gridCol w:w="4219"/>
        <w:gridCol w:w="5387"/>
      </w:tblGrid>
      <w:tr w:rsidR="00D41DE0" w:rsidRPr="00D41DE0" w:rsidTr="00DE776A">
        <w:trPr>
          <w:trHeight w:val="17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DE0" w:rsidRPr="00D41DE0" w:rsidRDefault="00D41DE0" w:rsidP="00DE776A">
            <w:pPr>
              <w:pStyle w:val="a5"/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DE0" w:rsidRPr="00D41DE0" w:rsidRDefault="00D41DE0" w:rsidP="00DE776A">
            <w:pPr>
              <w:pStyle w:val="a5"/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Формы организации работы </w:t>
            </w:r>
          </w:p>
        </w:tc>
      </w:tr>
      <w:tr w:rsidR="00D41DE0" w:rsidRPr="00D41DE0" w:rsidTr="00DE776A">
        <w:trPr>
          <w:trHeight w:val="102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DE0" w:rsidRPr="00D41DE0" w:rsidRDefault="00D41DE0" w:rsidP="00DE776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DE0" w:rsidRPr="00565B1D" w:rsidRDefault="00D41DE0" w:rsidP="00DE7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Познавательные беседы, исследовательская пра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тикаобучающихся;интеллектуальные и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ры,конференции,интеллектуальные марафоны.</w:t>
            </w:r>
          </w:p>
        </w:tc>
      </w:tr>
      <w:tr w:rsidR="00D41DE0" w:rsidRPr="00D41DE0" w:rsidTr="00DE776A">
        <w:trPr>
          <w:trHeight w:val="70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E0" w:rsidRPr="00D41DE0" w:rsidRDefault="00D41DE0" w:rsidP="00DE776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sz w:val="24"/>
                <w:szCs w:val="24"/>
                <w:lang w:eastAsia="ru-RU"/>
              </w:rPr>
              <w:t>Проблемно-ценностноеобщение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E0" w:rsidRPr="00565B1D" w:rsidRDefault="00D41DE0" w:rsidP="00DE7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Этические беседы</w:t>
            </w:r>
            <w:r w:rsidR="00DE776A">
              <w:rPr>
                <w:rFonts w:ascii="Times New Roman" w:hAnsi="Times New Roman"/>
                <w:sz w:val="24"/>
                <w:szCs w:val="24"/>
                <w:lang w:eastAsia="ru-RU"/>
              </w:rPr>
              <w:t>, т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ематические диспуты</w:t>
            </w:r>
            <w:r w:rsidR="00DE776A">
              <w:rPr>
                <w:rFonts w:ascii="Times New Roman" w:hAnsi="Times New Roman"/>
                <w:sz w:val="24"/>
                <w:szCs w:val="24"/>
                <w:lang w:eastAsia="ru-RU"/>
              </w:rPr>
              <w:t>, г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ру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повая проблемная работа</w:t>
            </w:r>
            <w:r w:rsidR="00DE776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41DE0" w:rsidRPr="00D41DE0" w:rsidRDefault="00D41DE0" w:rsidP="00D41DE0">
      <w:pPr>
        <w:pStyle w:val="a5"/>
        <w:spacing w:after="0" w:line="360" w:lineRule="auto"/>
        <w:ind w:left="426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3596" w:rsidRPr="00565B1D" w:rsidRDefault="00565B1D" w:rsidP="00FB3596">
      <w:pPr>
        <w:pStyle w:val="a5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Элементарные частицы</w:t>
      </w:r>
      <w:r w:rsidR="00DF61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(2 ч</w:t>
      </w:r>
      <w:r w:rsidR="00855E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565B1D" w:rsidRDefault="00565B1D" w:rsidP="00565B1D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65B1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Атомы. Молекулы. Ионы. Состав атома. ПСХЭ Д.И. Менделеева. Периодический закон-фундаментальность.</w:t>
      </w:r>
    </w:p>
    <w:p w:rsidR="00DE776A" w:rsidRDefault="00DE776A" w:rsidP="00565B1D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9606" w:type="dxa"/>
        <w:tblLook w:val="04A0"/>
      </w:tblPr>
      <w:tblGrid>
        <w:gridCol w:w="4219"/>
        <w:gridCol w:w="5387"/>
      </w:tblGrid>
      <w:tr w:rsidR="00DE776A" w:rsidRPr="00D41DE0" w:rsidTr="0083643E">
        <w:trPr>
          <w:trHeight w:val="17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76A" w:rsidRPr="00D41DE0" w:rsidRDefault="00DE776A" w:rsidP="0083643E">
            <w:pPr>
              <w:pStyle w:val="a5"/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76A" w:rsidRPr="00D41DE0" w:rsidRDefault="00DE776A" w:rsidP="0083643E">
            <w:pPr>
              <w:pStyle w:val="a5"/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Формы организации работы </w:t>
            </w:r>
          </w:p>
        </w:tc>
      </w:tr>
      <w:tr w:rsidR="00DE776A" w:rsidRPr="00D41DE0" w:rsidTr="0083643E">
        <w:trPr>
          <w:trHeight w:val="102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76A" w:rsidRPr="00D41DE0" w:rsidRDefault="00DE776A" w:rsidP="0083643E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76A" w:rsidRPr="00565B1D" w:rsidRDefault="00DE776A" w:rsidP="008364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Познавательные беседы, исследовательская пра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тика обучающихся; интеллектуальные игры, ко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ференции, интеллектуальные марафоны.</w:t>
            </w:r>
          </w:p>
        </w:tc>
      </w:tr>
      <w:tr w:rsidR="00DE776A" w:rsidRPr="00D41DE0" w:rsidTr="00DE776A">
        <w:trPr>
          <w:trHeight w:val="6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76A" w:rsidRPr="00D41DE0" w:rsidRDefault="00DE776A" w:rsidP="0083643E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sz w:val="24"/>
                <w:szCs w:val="24"/>
                <w:lang w:eastAsia="ru-RU"/>
              </w:rPr>
              <w:t>Проблемно-ценностноеобщение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76A" w:rsidRPr="00565B1D" w:rsidRDefault="00DE776A" w:rsidP="008364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Этические беседы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т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ематические диспуты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г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ру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повая проблемная работа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E776A" w:rsidRDefault="00DE776A" w:rsidP="00565B1D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65B1D" w:rsidRDefault="00565B1D" w:rsidP="00565B1D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65B1D" w:rsidRDefault="005F3B4C" w:rsidP="005F3B4C">
      <w:pPr>
        <w:pStyle w:val="a5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F3B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Растворы.</w:t>
      </w:r>
      <w:r w:rsidR="00A12F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 w:rsidR="003B40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35</w:t>
      </w:r>
      <w:r w:rsidR="00A12F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ч)</w:t>
      </w:r>
    </w:p>
    <w:p w:rsidR="005F3B4C" w:rsidRPr="005F3B4C" w:rsidRDefault="005F3B4C" w:rsidP="005F3B4C">
      <w:pPr>
        <w:pStyle w:val="a5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B4C">
        <w:rPr>
          <w:rFonts w:ascii="Times New Roman" w:eastAsia="Times New Roman" w:hAnsi="Times New Roman" w:cs="Times New Roman"/>
          <w:color w:val="000000"/>
          <w:sz w:val="24"/>
          <w:szCs w:val="24"/>
        </w:rPr>
        <w:t>Вода. Физические и химические свойства. Жесткость и причины ее возникновения. Способы устранения.</w:t>
      </w:r>
      <w:r w:rsidRPr="005F3B4C">
        <w:rPr>
          <w:rFonts w:ascii="Times New Roman" w:hAnsi="Times New Roman" w:cs="Times New Roman"/>
          <w:color w:val="000000"/>
          <w:sz w:val="24"/>
          <w:szCs w:val="24"/>
        </w:rPr>
        <w:t>Контроль качества воды. Оценка загрязненности воды.</w:t>
      </w:r>
    </w:p>
    <w:p w:rsidR="00E66756" w:rsidRDefault="005F3B4C" w:rsidP="00A12F68">
      <w:pPr>
        <w:pStyle w:val="a5"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3B4C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воды, параметры, ПДК.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Понятие о коллоидных растворах. Эмульсии.</w:t>
      </w:r>
      <w:r w:rsidR="00A12F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Суспензии. Аэрозоли. Твердые растворы. Концентрация растворов.</w:t>
      </w:r>
    </w:p>
    <w:tbl>
      <w:tblPr>
        <w:tblW w:w="9606" w:type="dxa"/>
        <w:tblLook w:val="04A0"/>
      </w:tblPr>
      <w:tblGrid>
        <w:gridCol w:w="4219"/>
        <w:gridCol w:w="5387"/>
      </w:tblGrid>
      <w:tr w:rsidR="00DE776A" w:rsidRPr="00D41DE0" w:rsidTr="0083643E">
        <w:trPr>
          <w:trHeight w:val="17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76A" w:rsidRPr="00D41DE0" w:rsidRDefault="00DE776A" w:rsidP="0083643E">
            <w:pPr>
              <w:pStyle w:val="a5"/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76A" w:rsidRPr="00D41DE0" w:rsidRDefault="00DE776A" w:rsidP="0083643E">
            <w:pPr>
              <w:pStyle w:val="a5"/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Формы организации работы </w:t>
            </w:r>
          </w:p>
        </w:tc>
      </w:tr>
      <w:tr w:rsidR="00DE776A" w:rsidRPr="00D41DE0" w:rsidTr="0083643E">
        <w:trPr>
          <w:trHeight w:val="102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76A" w:rsidRPr="00D41DE0" w:rsidRDefault="00DE776A" w:rsidP="0083643E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76A" w:rsidRPr="00565B1D" w:rsidRDefault="00DE776A" w:rsidP="008364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Познавательные беседы, исследовательская пра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тика обучающихся; интеллектуальные игры, ко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ференции, интеллектуальные марафоны.</w:t>
            </w:r>
          </w:p>
        </w:tc>
      </w:tr>
      <w:tr w:rsidR="00DE776A" w:rsidRPr="00D41DE0" w:rsidTr="00DE776A">
        <w:trPr>
          <w:trHeight w:val="671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76A" w:rsidRPr="00D41DE0" w:rsidRDefault="00DE776A" w:rsidP="0083643E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DE0">
              <w:rPr>
                <w:rFonts w:ascii="Times New Roman" w:hAnsi="Times New Roman"/>
                <w:sz w:val="24"/>
                <w:szCs w:val="24"/>
                <w:lang w:eastAsia="ru-RU"/>
              </w:rPr>
              <w:t>Проблемно-ценностноеобщение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76A" w:rsidRPr="00565B1D" w:rsidRDefault="00DE776A" w:rsidP="008364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Этические беседы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т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ематические диспуты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г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ру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565B1D">
              <w:rPr>
                <w:rFonts w:ascii="Times New Roman" w:hAnsi="Times New Roman"/>
                <w:sz w:val="24"/>
                <w:szCs w:val="24"/>
                <w:lang w:eastAsia="ru-RU"/>
              </w:rPr>
              <w:t>повая проблемная работа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F61CB" w:rsidRDefault="00DF61CB" w:rsidP="00DF61CB">
      <w:pPr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5599" w:rsidRPr="00855599" w:rsidRDefault="00855599" w:rsidP="00970D92">
      <w:pPr>
        <w:pStyle w:val="a5"/>
        <w:numPr>
          <w:ilvl w:val="0"/>
          <w:numId w:val="3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855599">
        <w:rPr>
          <w:rFonts w:ascii="Times New Roman" w:eastAsia="Calibri" w:hAnsi="Times New Roman" w:cs="Times New Roman"/>
          <w:b/>
          <w:sz w:val="24"/>
          <w:szCs w:val="24"/>
        </w:rPr>
        <w:t>Ради нашего здоровья</w:t>
      </w:r>
      <w:r w:rsidR="00B67C89" w:rsidRPr="00855599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855599">
        <w:rPr>
          <w:rFonts w:ascii="Times New Roman" w:eastAsia="Calibri" w:hAnsi="Times New Roman" w:cs="Times New Roman"/>
          <w:b/>
          <w:sz w:val="24"/>
          <w:szCs w:val="24"/>
        </w:rPr>
        <w:t xml:space="preserve"> (7</w:t>
      </w:r>
      <w:r w:rsidR="00B67C89" w:rsidRPr="00855599">
        <w:rPr>
          <w:rFonts w:ascii="Times New Roman" w:eastAsia="Calibri" w:hAnsi="Times New Roman" w:cs="Times New Roman"/>
          <w:b/>
          <w:sz w:val="24"/>
          <w:szCs w:val="24"/>
        </w:rPr>
        <w:t xml:space="preserve"> ч)</w:t>
      </w:r>
    </w:p>
    <w:p w:rsidR="00DF61CB" w:rsidRPr="00855599" w:rsidRDefault="00855599" w:rsidP="00855599">
      <w:pPr>
        <w:pStyle w:val="a5"/>
        <w:spacing w:after="0" w:line="360" w:lineRule="auto"/>
        <w:rPr>
          <w:rFonts w:ascii="Times New Roman" w:hAnsi="Times New Roman"/>
          <w:sz w:val="24"/>
          <w:szCs w:val="24"/>
        </w:rPr>
      </w:pPr>
      <w:r w:rsidRPr="00855599">
        <w:rPr>
          <w:rFonts w:ascii="Times New Roman" w:eastAsia="Calibri" w:hAnsi="Times New Roman" w:cs="Times New Roman"/>
          <w:sz w:val="24"/>
          <w:szCs w:val="24"/>
        </w:rPr>
        <w:t>Химические элементы-органогены. Белки. Радиоактивные элементы. Радиация. Сложные эфиры карбоновых кислот. Карбоновые кислоты.</w:t>
      </w:r>
    </w:p>
    <w:tbl>
      <w:tblPr>
        <w:tblStyle w:val="1"/>
        <w:tblW w:w="9606" w:type="dxa"/>
        <w:tblLook w:val="04A0"/>
      </w:tblPr>
      <w:tblGrid>
        <w:gridCol w:w="4219"/>
        <w:gridCol w:w="5387"/>
      </w:tblGrid>
      <w:tr w:rsidR="00B67C89" w:rsidRPr="000771E8" w:rsidTr="001C4CB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C89" w:rsidRPr="000771E8" w:rsidRDefault="00B67C89" w:rsidP="001C4CB6">
            <w:pPr>
              <w:spacing w:line="360" w:lineRule="auto"/>
              <w:ind w:firstLine="567"/>
              <w:contextualSpacing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0771E8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C89" w:rsidRPr="000771E8" w:rsidRDefault="00B67C89" w:rsidP="001C4CB6">
            <w:pPr>
              <w:spacing w:line="360" w:lineRule="auto"/>
              <w:ind w:firstLine="567"/>
              <w:contextualSpacing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0771E8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Формы организации работы </w:t>
            </w:r>
          </w:p>
        </w:tc>
      </w:tr>
      <w:tr w:rsidR="00B67C89" w:rsidRPr="007E7D65" w:rsidTr="001C4CB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89" w:rsidRPr="007E7D65" w:rsidRDefault="00B67C89" w:rsidP="001C4CB6">
            <w:pPr>
              <w:rPr>
                <w:rFonts w:ascii="Times New Roman" w:hAnsi="Times New Roman"/>
                <w:sz w:val="24"/>
                <w:szCs w:val="24"/>
              </w:rPr>
            </w:pPr>
            <w:r w:rsidRPr="007E7D65">
              <w:rPr>
                <w:rFonts w:ascii="Times New Roman" w:hAnsi="Times New Roman"/>
                <w:sz w:val="24"/>
                <w:szCs w:val="24"/>
              </w:rPr>
              <w:t>Познавательная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89" w:rsidRPr="007E7D65" w:rsidRDefault="00B67C89" w:rsidP="001C4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Познавательные беседы, </w:t>
            </w:r>
            <w:r w:rsidRPr="007E7D65">
              <w:rPr>
                <w:rFonts w:ascii="Times New Roman" w:hAnsi="Times New Roman"/>
                <w:sz w:val="24"/>
                <w:szCs w:val="24"/>
              </w:rPr>
              <w:t>исследовательская пра</w:t>
            </w:r>
            <w:r w:rsidRPr="007E7D65">
              <w:rPr>
                <w:rFonts w:ascii="Times New Roman" w:hAnsi="Times New Roman"/>
                <w:sz w:val="24"/>
                <w:szCs w:val="24"/>
              </w:rPr>
              <w:t>к</w:t>
            </w:r>
            <w:r w:rsidRPr="007E7D65">
              <w:rPr>
                <w:rFonts w:ascii="Times New Roman" w:hAnsi="Times New Roman"/>
                <w:sz w:val="24"/>
                <w:szCs w:val="24"/>
              </w:rPr>
              <w:t>тика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F710A">
              <w:rPr>
                <w:rFonts w:ascii="Times New Roman" w:hAnsi="Times New Roman"/>
                <w:sz w:val="24"/>
                <w:szCs w:val="24"/>
              </w:rPr>
              <w:t>интеллектуальные игры.</w:t>
            </w:r>
          </w:p>
        </w:tc>
      </w:tr>
      <w:tr w:rsidR="00B67C89" w:rsidRPr="007E7D65" w:rsidTr="00DE776A">
        <w:trPr>
          <w:trHeight w:val="44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89" w:rsidRPr="007E7D65" w:rsidRDefault="00B67C89" w:rsidP="001C4CB6">
            <w:pPr>
              <w:tabs>
                <w:tab w:val="left" w:pos="195"/>
              </w:tabs>
              <w:rPr>
                <w:rFonts w:ascii="Times New Roman" w:hAnsi="Times New Roman"/>
              </w:rPr>
            </w:pPr>
            <w:r w:rsidRPr="007E7D65">
              <w:rPr>
                <w:rFonts w:ascii="Times New Roman" w:hAnsi="Times New Roman"/>
              </w:rPr>
              <w:t>Проблемно-ценностное общение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C89" w:rsidRPr="007E7D65" w:rsidRDefault="00B67C89" w:rsidP="001C4CB6">
            <w:pPr>
              <w:tabs>
                <w:tab w:val="left" w:pos="195"/>
              </w:tabs>
              <w:rPr>
                <w:rFonts w:ascii="Times New Roman" w:hAnsi="Times New Roman"/>
              </w:rPr>
            </w:pPr>
            <w:r w:rsidRPr="007E7D65">
              <w:rPr>
                <w:rFonts w:ascii="Times New Roman" w:hAnsi="Times New Roman"/>
              </w:rPr>
              <w:t>Групповая проблемная работа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B67C89" w:rsidRDefault="00B67C89" w:rsidP="00B67C8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86D82" w:rsidRPr="00886D82" w:rsidRDefault="00855599" w:rsidP="00B7420B">
      <w:pPr>
        <w:pStyle w:val="a5"/>
        <w:numPr>
          <w:ilvl w:val="0"/>
          <w:numId w:val="32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886D82">
        <w:rPr>
          <w:rFonts w:ascii="Times New Roman" w:hAnsi="Times New Roman"/>
          <w:b/>
          <w:sz w:val="24"/>
          <w:szCs w:val="24"/>
        </w:rPr>
        <w:t>Химия в быту. (</w:t>
      </w:r>
      <w:r w:rsidR="003B402E">
        <w:rPr>
          <w:rFonts w:ascii="Times New Roman" w:hAnsi="Times New Roman"/>
          <w:b/>
          <w:sz w:val="24"/>
          <w:szCs w:val="24"/>
        </w:rPr>
        <w:t>20</w:t>
      </w:r>
      <w:r w:rsidRPr="00886D82">
        <w:rPr>
          <w:rFonts w:ascii="Times New Roman" w:hAnsi="Times New Roman"/>
          <w:b/>
          <w:sz w:val="24"/>
          <w:szCs w:val="24"/>
        </w:rPr>
        <w:t>ч)</w:t>
      </w:r>
    </w:p>
    <w:p w:rsidR="00FB3596" w:rsidRPr="00886D82" w:rsidRDefault="00886D82" w:rsidP="0005332D">
      <w:pPr>
        <w:spacing w:before="20" w:after="20" w:line="36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86D8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Моющие средства и чистящие средства. Знакомство с разнообразием, свойствами, кла</w:t>
      </w:r>
      <w:r w:rsidRPr="00886D8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</w:t>
      </w:r>
      <w:r w:rsidRPr="00886D8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сификацией моющих и чистящих средств. Правила безопасности со средствами бытовой химии. Мыла. Состав, строение, получение. Душистые вещества в парфюмерии, космет</w:t>
      </w:r>
      <w:r w:rsidRPr="00886D8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и</w:t>
      </w:r>
      <w:r w:rsidRPr="00886D8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ки, моющих средствах. Эфирные масла. Состав. Душистые вещества в парфюмерии, ко</w:t>
      </w:r>
      <w:r w:rsidRPr="00886D8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</w:t>
      </w:r>
      <w:r w:rsidRPr="00886D8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метики, моющих средствах. Сложные эфиры. Состав, строение, получение.</w:t>
      </w:r>
    </w:p>
    <w:tbl>
      <w:tblPr>
        <w:tblStyle w:val="1"/>
        <w:tblW w:w="9606" w:type="dxa"/>
        <w:tblLook w:val="04A0"/>
      </w:tblPr>
      <w:tblGrid>
        <w:gridCol w:w="4219"/>
        <w:gridCol w:w="5387"/>
      </w:tblGrid>
      <w:tr w:rsidR="00886D82" w:rsidRPr="000771E8" w:rsidTr="00AD210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D82" w:rsidRPr="000771E8" w:rsidRDefault="00886D82" w:rsidP="00AD2102">
            <w:pPr>
              <w:spacing w:line="360" w:lineRule="auto"/>
              <w:ind w:firstLine="567"/>
              <w:contextualSpacing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0771E8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D82" w:rsidRPr="000771E8" w:rsidRDefault="00886D82" w:rsidP="00AD2102">
            <w:pPr>
              <w:spacing w:line="360" w:lineRule="auto"/>
              <w:ind w:firstLine="567"/>
              <w:contextualSpacing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0771E8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Формы организации работы </w:t>
            </w:r>
          </w:p>
        </w:tc>
      </w:tr>
      <w:tr w:rsidR="00886D82" w:rsidRPr="007E7D65" w:rsidTr="00AD210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82" w:rsidRPr="007E7D65" w:rsidRDefault="00886D82" w:rsidP="00AD2102">
            <w:pPr>
              <w:rPr>
                <w:rFonts w:ascii="Times New Roman" w:hAnsi="Times New Roman"/>
                <w:sz w:val="24"/>
                <w:szCs w:val="24"/>
              </w:rPr>
            </w:pPr>
            <w:r w:rsidRPr="007E7D65">
              <w:rPr>
                <w:rFonts w:ascii="Times New Roman" w:hAnsi="Times New Roman"/>
                <w:sz w:val="24"/>
                <w:szCs w:val="24"/>
              </w:rPr>
              <w:t>Познавательная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82" w:rsidRPr="007E7D65" w:rsidRDefault="00886D82" w:rsidP="00AD21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Познавательные беседы, </w:t>
            </w:r>
            <w:r w:rsidRPr="007E7D65">
              <w:rPr>
                <w:rFonts w:ascii="Times New Roman" w:hAnsi="Times New Roman"/>
                <w:sz w:val="24"/>
                <w:szCs w:val="24"/>
              </w:rPr>
              <w:t>исследовательская пра</w:t>
            </w:r>
            <w:r w:rsidRPr="007E7D65">
              <w:rPr>
                <w:rFonts w:ascii="Times New Roman" w:hAnsi="Times New Roman"/>
                <w:sz w:val="24"/>
                <w:szCs w:val="24"/>
              </w:rPr>
              <w:t>к</w:t>
            </w:r>
            <w:r w:rsidRPr="007E7D65">
              <w:rPr>
                <w:rFonts w:ascii="Times New Roman" w:hAnsi="Times New Roman"/>
                <w:sz w:val="24"/>
                <w:szCs w:val="24"/>
              </w:rPr>
              <w:t>тика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F710A">
              <w:rPr>
                <w:rFonts w:ascii="Times New Roman" w:hAnsi="Times New Roman"/>
                <w:sz w:val="24"/>
                <w:szCs w:val="24"/>
              </w:rPr>
              <w:t>интеллектуальные игры.</w:t>
            </w:r>
          </w:p>
        </w:tc>
      </w:tr>
      <w:tr w:rsidR="00886D82" w:rsidRPr="007E7D65" w:rsidTr="00DE776A">
        <w:trPr>
          <w:trHeight w:val="31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82" w:rsidRPr="007E7D65" w:rsidRDefault="00886D82" w:rsidP="00AD2102">
            <w:pPr>
              <w:tabs>
                <w:tab w:val="left" w:pos="195"/>
              </w:tabs>
              <w:rPr>
                <w:rFonts w:ascii="Times New Roman" w:hAnsi="Times New Roman"/>
              </w:rPr>
            </w:pPr>
            <w:r w:rsidRPr="007E7D65">
              <w:rPr>
                <w:rFonts w:ascii="Times New Roman" w:hAnsi="Times New Roman"/>
              </w:rPr>
              <w:t>Проблемно-ценностное общение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D82" w:rsidRPr="007E7D65" w:rsidRDefault="00886D82" w:rsidP="00AD2102">
            <w:pPr>
              <w:tabs>
                <w:tab w:val="left" w:pos="195"/>
              </w:tabs>
              <w:rPr>
                <w:rFonts w:ascii="Times New Roman" w:hAnsi="Times New Roman"/>
              </w:rPr>
            </w:pPr>
            <w:r w:rsidRPr="007E7D65">
              <w:rPr>
                <w:rFonts w:ascii="Times New Roman" w:hAnsi="Times New Roman"/>
              </w:rPr>
              <w:t>Групповая проблемная работа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B67C89" w:rsidRDefault="00B67C89" w:rsidP="00D956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7C89" w:rsidRPr="00886D82" w:rsidRDefault="00886D82" w:rsidP="00886D82">
      <w:pPr>
        <w:pStyle w:val="a5"/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6D82">
        <w:rPr>
          <w:rFonts w:ascii="Times New Roman" w:eastAsia="Times New Roman" w:hAnsi="Times New Roman" w:cs="Times New Roman"/>
          <w:b/>
          <w:sz w:val="24"/>
          <w:szCs w:val="24"/>
        </w:rPr>
        <w:t>Химики (6 ч)</w:t>
      </w:r>
    </w:p>
    <w:p w:rsidR="00B67C89" w:rsidRDefault="00886D82" w:rsidP="00886D8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Д.И. Менделеева. Сущность Периодического закона. Жизнь и деятельнос</w:t>
      </w:r>
      <w:r w:rsidR="002F76B2">
        <w:rPr>
          <w:rFonts w:ascii="Times New Roman" w:eastAsia="Times New Roman" w:hAnsi="Times New Roman" w:cs="Times New Roman"/>
          <w:sz w:val="24"/>
          <w:szCs w:val="24"/>
        </w:rPr>
        <w:t>ть учёных химиков.</w:t>
      </w:r>
    </w:p>
    <w:tbl>
      <w:tblPr>
        <w:tblStyle w:val="1"/>
        <w:tblW w:w="9606" w:type="dxa"/>
        <w:tblLook w:val="04A0"/>
      </w:tblPr>
      <w:tblGrid>
        <w:gridCol w:w="4219"/>
        <w:gridCol w:w="5387"/>
      </w:tblGrid>
      <w:tr w:rsidR="002F76B2" w:rsidRPr="000771E8" w:rsidTr="00AD210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6B2" w:rsidRPr="000771E8" w:rsidRDefault="002F76B2" w:rsidP="00AD2102">
            <w:pPr>
              <w:spacing w:line="360" w:lineRule="auto"/>
              <w:ind w:firstLine="567"/>
              <w:contextualSpacing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0771E8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6B2" w:rsidRPr="000771E8" w:rsidRDefault="002F76B2" w:rsidP="00AD2102">
            <w:pPr>
              <w:spacing w:line="360" w:lineRule="auto"/>
              <w:ind w:firstLine="567"/>
              <w:contextualSpacing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0771E8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Формы организации работы </w:t>
            </w:r>
          </w:p>
        </w:tc>
      </w:tr>
      <w:tr w:rsidR="002F76B2" w:rsidRPr="007E7D65" w:rsidTr="00AD210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B2" w:rsidRPr="007E7D65" w:rsidRDefault="002F76B2" w:rsidP="00AD2102">
            <w:pPr>
              <w:rPr>
                <w:rFonts w:ascii="Times New Roman" w:hAnsi="Times New Roman"/>
                <w:sz w:val="24"/>
                <w:szCs w:val="24"/>
              </w:rPr>
            </w:pPr>
            <w:r w:rsidRPr="007E7D65">
              <w:rPr>
                <w:rFonts w:ascii="Times New Roman" w:hAnsi="Times New Roman"/>
                <w:sz w:val="24"/>
                <w:szCs w:val="24"/>
              </w:rPr>
              <w:t>Познавательная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B2" w:rsidRPr="007E7D65" w:rsidRDefault="002F76B2" w:rsidP="00AD21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Познавательные беседы, </w:t>
            </w:r>
            <w:r w:rsidRPr="007E7D65">
              <w:rPr>
                <w:rFonts w:ascii="Times New Roman" w:hAnsi="Times New Roman"/>
                <w:sz w:val="24"/>
                <w:szCs w:val="24"/>
              </w:rPr>
              <w:t>исследовательская пра</w:t>
            </w:r>
            <w:r w:rsidRPr="007E7D65">
              <w:rPr>
                <w:rFonts w:ascii="Times New Roman" w:hAnsi="Times New Roman"/>
                <w:sz w:val="24"/>
                <w:szCs w:val="24"/>
              </w:rPr>
              <w:t>к</w:t>
            </w:r>
            <w:r w:rsidRPr="007E7D65">
              <w:rPr>
                <w:rFonts w:ascii="Times New Roman" w:hAnsi="Times New Roman"/>
                <w:sz w:val="24"/>
                <w:szCs w:val="24"/>
              </w:rPr>
              <w:t>тика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F710A">
              <w:rPr>
                <w:rFonts w:ascii="Times New Roman" w:hAnsi="Times New Roman"/>
                <w:sz w:val="24"/>
                <w:szCs w:val="24"/>
              </w:rPr>
              <w:t>интеллектуальные игры.</w:t>
            </w:r>
          </w:p>
        </w:tc>
      </w:tr>
      <w:tr w:rsidR="002F76B2" w:rsidRPr="007E7D65" w:rsidTr="00DE776A">
        <w:trPr>
          <w:trHeight w:val="39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B2" w:rsidRPr="007E7D65" w:rsidRDefault="002F76B2" w:rsidP="00AD2102">
            <w:pPr>
              <w:tabs>
                <w:tab w:val="left" w:pos="195"/>
              </w:tabs>
              <w:rPr>
                <w:rFonts w:ascii="Times New Roman" w:hAnsi="Times New Roman"/>
              </w:rPr>
            </w:pPr>
            <w:r w:rsidRPr="007E7D65">
              <w:rPr>
                <w:rFonts w:ascii="Times New Roman" w:hAnsi="Times New Roman"/>
              </w:rPr>
              <w:lastRenderedPageBreak/>
              <w:t>Проблемно-ценностное общение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B2" w:rsidRPr="007E7D65" w:rsidRDefault="002F76B2" w:rsidP="00AD2102">
            <w:pPr>
              <w:tabs>
                <w:tab w:val="left" w:pos="195"/>
              </w:tabs>
              <w:rPr>
                <w:rFonts w:ascii="Times New Roman" w:hAnsi="Times New Roman"/>
              </w:rPr>
            </w:pPr>
            <w:r w:rsidRPr="007E7D65">
              <w:rPr>
                <w:rFonts w:ascii="Times New Roman" w:hAnsi="Times New Roman"/>
              </w:rPr>
              <w:t>Групповая проблемная работа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DE776A" w:rsidRDefault="00DE776A" w:rsidP="00D956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776A" w:rsidRDefault="00DE776A" w:rsidP="00D956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5FB9" w:rsidRPr="007415A0" w:rsidRDefault="0015427E" w:rsidP="00D956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F85FB9" w:rsidRPr="007415A0">
        <w:rPr>
          <w:rFonts w:ascii="Times New Roman" w:eastAsia="Times New Roman" w:hAnsi="Times New Roman" w:cs="Times New Roman"/>
          <w:b/>
          <w:sz w:val="28"/>
          <w:szCs w:val="28"/>
        </w:rPr>
        <w:t>КАЛЕНДАРНО - ТЕМАТИЧЕСКОЕ ПЛАНИРОВАНИЕ</w:t>
      </w:r>
    </w:p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850"/>
        <w:gridCol w:w="5103"/>
        <w:gridCol w:w="1560"/>
        <w:gridCol w:w="1417"/>
      </w:tblGrid>
      <w:tr w:rsidR="007D5DB4" w:rsidRPr="005146D7" w:rsidTr="00AD2102">
        <w:trPr>
          <w:trHeight w:val="572"/>
        </w:trPr>
        <w:tc>
          <w:tcPr>
            <w:tcW w:w="851" w:type="dxa"/>
            <w:vAlign w:val="center"/>
          </w:tcPr>
          <w:p w:rsidR="007D5DB4" w:rsidRPr="007415A0" w:rsidRDefault="007D5DB4" w:rsidP="00AD2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№ урока</w:t>
            </w:r>
          </w:p>
          <w:p w:rsidR="007D5DB4" w:rsidRPr="007415A0" w:rsidRDefault="007D5DB4" w:rsidP="00AD2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850" w:type="dxa"/>
            <w:vAlign w:val="center"/>
          </w:tcPr>
          <w:p w:rsidR="007D5DB4" w:rsidRPr="007415A0" w:rsidRDefault="007D5DB4" w:rsidP="00AD2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№ урока</w:t>
            </w:r>
          </w:p>
          <w:p w:rsidR="007D5DB4" w:rsidRPr="007415A0" w:rsidRDefault="007D5DB4" w:rsidP="00AD2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п/т</w:t>
            </w:r>
          </w:p>
        </w:tc>
        <w:tc>
          <w:tcPr>
            <w:tcW w:w="5103" w:type="dxa"/>
            <w:vAlign w:val="center"/>
          </w:tcPr>
          <w:p w:rsidR="007D5DB4" w:rsidRPr="00F85FB9" w:rsidRDefault="007D5DB4" w:rsidP="00AD2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F85FB9">
              <w:rPr>
                <w:rFonts w:ascii="Times New Roman" w:eastAsia="Times New Roman" w:hAnsi="Times New Roman" w:cs="Times New Roman"/>
                <w:b/>
                <w:sz w:val="28"/>
              </w:rPr>
              <w:t>Наименование разделов и тем</w:t>
            </w:r>
          </w:p>
        </w:tc>
        <w:tc>
          <w:tcPr>
            <w:tcW w:w="1560" w:type="dxa"/>
            <w:vAlign w:val="center"/>
          </w:tcPr>
          <w:p w:rsidR="007D5DB4" w:rsidRPr="007415A0" w:rsidRDefault="007D5DB4" w:rsidP="00AD2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Плановые сроки пр</w:t>
            </w: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о</w:t>
            </w: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хождения</w:t>
            </w:r>
          </w:p>
        </w:tc>
        <w:tc>
          <w:tcPr>
            <w:tcW w:w="1417" w:type="dxa"/>
            <w:vAlign w:val="center"/>
          </w:tcPr>
          <w:p w:rsidR="007D5DB4" w:rsidRPr="007415A0" w:rsidRDefault="007D5DB4" w:rsidP="00AD2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Скорре</w:t>
            </w: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к</w:t>
            </w: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тирова</w:t>
            </w: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н</w:t>
            </w: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ные сроки прохожд</w:t>
            </w: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е</w:t>
            </w:r>
            <w:r w:rsidRPr="007415A0">
              <w:rPr>
                <w:rFonts w:ascii="Times New Roman" w:eastAsia="Times New Roman" w:hAnsi="Times New Roman" w:cs="Times New Roman"/>
                <w:b/>
                <w:sz w:val="24"/>
              </w:rPr>
              <w:t>ния</w:t>
            </w:r>
          </w:p>
        </w:tc>
      </w:tr>
      <w:tr w:rsidR="007D5DB4" w:rsidRPr="005146D7" w:rsidTr="00AD2102">
        <w:trPr>
          <w:trHeight w:val="419"/>
        </w:trPr>
        <w:tc>
          <w:tcPr>
            <w:tcW w:w="9781" w:type="dxa"/>
            <w:gridSpan w:val="5"/>
          </w:tcPr>
          <w:p w:rsidR="007D5DB4" w:rsidRPr="009B0942" w:rsidRDefault="00766174" w:rsidP="00EF789A">
            <w:pPr>
              <w:spacing w:before="240"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5125pt0pt"/>
                <w:rFonts w:eastAsiaTheme="minorHAnsi"/>
                <w:sz w:val="24"/>
                <w:szCs w:val="24"/>
              </w:rPr>
              <w:t>Тема 1:</w:t>
            </w:r>
            <w:r w:rsidRPr="00766174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Приемы обращен</w:t>
            </w:r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>ия с лабораторным оборудованием</w:t>
            </w:r>
            <w:r w:rsidR="00565B1D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(3</w:t>
            </w:r>
            <w:r w:rsidRPr="00766174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часа)</w:t>
            </w:r>
          </w:p>
        </w:tc>
      </w:tr>
      <w:tr w:rsidR="007D5DB4" w:rsidRPr="005146D7" w:rsidTr="00AD2102">
        <w:trPr>
          <w:trHeight w:val="280"/>
        </w:trPr>
        <w:tc>
          <w:tcPr>
            <w:tcW w:w="851" w:type="dxa"/>
            <w:vAlign w:val="center"/>
          </w:tcPr>
          <w:p w:rsidR="007D5DB4" w:rsidRPr="00660D2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D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7D5DB4" w:rsidRPr="00660D2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0D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:rsidR="007D5DB4" w:rsidRPr="005A160B" w:rsidRDefault="00766174" w:rsidP="00AD2102">
            <w:pPr>
              <w:pStyle w:val="3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техники безопасности при выполн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нии химического эксперимента.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93"/>
        </w:trPr>
        <w:tc>
          <w:tcPr>
            <w:tcW w:w="851" w:type="dxa"/>
            <w:vAlign w:val="center"/>
          </w:tcPr>
          <w:p w:rsidR="007D5DB4" w:rsidRPr="00660D2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D5DB4" w:rsidRPr="00660D2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3" w:type="dxa"/>
            <w:vAlign w:val="center"/>
          </w:tcPr>
          <w:p w:rsidR="007D5DB4" w:rsidRPr="005A160B" w:rsidRDefault="00766174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766174">
              <w:rPr>
                <w:rFonts w:eastAsia="Calibri"/>
                <w:sz w:val="24"/>
                <w:szCs w:val="24"/>
                <w:lang w:eastAsia="ru-RU"/>
              </w:rPr>
              <w:t>Классификация реактивов по действию на о</w:t>
            </w:r>
            <w:r w:rsidRPr="00766174">
              <w:rPr>
                <w:rFonts w:eastAsia="Calibri"/>
                <w:sz w:val="24"/>
                <w:szCs w:val="24"/>
                <w:lang w:eastAsia="ru-RU"/>
              </w:rPr>
              <w:t>р</w:t>
            </w:r>
            <w:r w:rsidRPr="00766174">
              <w:rPr>
                <w:rFonts w:eastAsia="Calibri"/>
                <w:sz w:val="24"/>
                <w:szCs w:val="24"/>
                <w:lang w:eastAsia="ru-RU"/>
              </w:rPr>
              <w:t>ганизм, хранение реактивов, обозначение на этикетках</w:t>
            </w:r>
            <w:r>
              <w:rPr>
                <w:rFonts w:eastAsia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93"/>
        </w:trPr>
        <w:tc>
          <w:tcPr>
            <w:tcW w:w="851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3" w:type="dxa"/>
            <w:vAlign w:val="center"/>
          </w:tcPr>
          <w:p w:rsidR="007D5DB4" w:rsidRDefault="00766174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правила оформления выполнения химического эксперимента и его результатов.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93"/>
        </w:trPr>
        <w:tc>
          <w:tcPr>
            <w:tcW w:w="9781" w:type="dxa"/>
            <w:gridSpan w:val="5"/>
            <w:vAlign w:val="center"/>
          </w:tcPr>
          <w:p w:rsidR="007D5DB4" w:rsidRPr="003F6F95" w:rsidRDefault="007D5DB4" w:rsidP="00EF789A">
            <w:pPr>
              <w:spacing w:before="240"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F6F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2: </w:t>
            </w:r>
            <w:r w:rsidR="007661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Элементарные частицы</w:t>
            </w: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Pr="00660D2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7D5DB4" w:rsidRPr="00660D2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:rsidR="007D5DB4" w:rsidRPr="005A160B" w:rsidRDefault="00565B1D" w:rsidP="00565B1D">
            <w:pPr>
              <w:pStyle w:val="3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Микромир элементарных частиц.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3" w:type="dxa"/>
            <w:vAlign w:val="center"/>
          </w:tcPr>
          <w:p w:rsidR="007D5DB4" w:rsidRPr="005A160B" w:rsidRDefault="00565B1D" w:rsidP="00EF789A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«Периодический Закон»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9781" w:type="dxa"/>
            <w:gridSpan w:val="5"/>
            <w:vAlign w:val="center"/>
          </w:tcPr>
          <w:p w:rsidR="007D5DB4" w:rsidRPr="00C763AB" w:rsidRDefault="007D5DB4" w:rsidP="00EF789A">
            <w:pPr>
              <w:spacing w:before="240"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3: </w:t>
            </w:r>
            <w:r w:rsidR="005F3B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Растворы</w:t>
            </w:r>
            <w:r w:rsidR="003B40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(35ч)</w:t>
            </w: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:rsidR="007D5DB4" w:rsidRDefault="005F3B4C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Удивительные свойства воды.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7D5DB4" w:rsidP="003B402E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FA2A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B4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7D5DB4" w:rsidRDefault="007D5DB4" w:rsidP="003B402E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A2A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B4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3" w:type="dxa"/>
            <w:vAlign w:val="center"/>
          </w:tcPr>
          <w:p w:rsidR="007D5DB4" w:rsidRDefault="005F3B4C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Экология воды.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850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5103" w:type="dxa"/>
            <w:vAlign w:val="center"/>
          </w:tcPr>
          <w:p w:rsidR="007D5DB4" w:rsidRDefault="005F3B4C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Коллоидные растворы и пища.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850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</w:tc>
        <w:tc>
          <w:tcPr>
            <w:tcW w:w="5103" w:type="dxa"/>
            <w:vAlign w:val="center"/>
          </w:tcPr>
          <w:p w:rsidR="007D5DB4" w:rsidRDefault="005F3B4C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Изучение молока как эмульсии.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15-18</w:t>
            </w:r>
          </w:p>
        </w:tc>
        <w:tc>
          <w:tcPr>
            <w:tcW w:w="850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10-13</w:t>
            </w:r>
          </w:p>
        </w:tc>
        <w:tc>
          <w:tcPr>
            <w:tcW w:w="5103" w:type="dxa"/>
            <w:vAlign w:val="center"/>
          </w:tcPr>
          <w:p w:rsidR="007D5DB4" w:rsidRDefault="005F3B4C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Состав и анализ качества прохладител</w:t>
            </w:r>
            <w:r>
              <w:rPr>
                <w:rStyle w:val="30pt"/>
                <w:sz w:val="24"/>
                <w:szCs w:val="24"/>
              </w:rPr>
              <w:t>ь</w:t>
            </w:r>
            <w:r>
              <w:rPr>
                <w:rStyle w:val="30pt"/>
                <w:sz w:val="24"/>
                <w:szCs w:val="24"/>
              </w:rPr>
              <w:t>ных напитков.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FA2A44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19-20</w:t>
            </w:r>
          </w:p>
        </w:tc>
        <w:tc>
          <w:tcPr>
            <w:tcW w:w="850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14-15</w:t>
            </w:r>
          </w:p>
        </w:tc>
        <w:tc>
          <w:tcPr>
            <w:tcW w:w="5103" w:type="dxa"/>
            <w:vAlign w:val="center"/>
          </w:tcPr>
          <w:p w:rsidR="007D5DB4" w:rsidRDefault="006F5198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Аэрозоли.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FA2A44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21-26</w:t>
            </w:r>
          </w:p>
        </w:tc>
        <w:tc>
          <w:tcPr>
            <w:tcW w:w="850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16-21</w:t>
            </w:r>
          </w:p>
        </w:tc>
        <w:tc>
          <w:tcPr>
            <w:tcW w:w="5103" w:type="dxa"/>
            <w:vAlign w:val="center"/>
          </w:tcPr>
          <w:p w:rsidR="007D5DB4" w:rsidRPr="00A12F68" w:rsidRDefault="00A12F68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Истинные растворы.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FA2A44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27-28</w:t>
            </w:r>
          </w:p>
        </w:tc>
        <w:tc>
          <w:tcPr>
            <w:tcW w:w="850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22-23</w:t>
            </w:r>
          </w:p>
        </w:tc>
        <w:tc>
          <w:tcPr>
            <w:tcW w:w="5103" w:type="dxa"/>
            <w:vAlign w:val="center"/>
          </w:tcPr>
          <w:p w:rsidR="007D5DB4" w:rsidRDefault="00A12F68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 xml:space="preserve">Сплавы </w:t>
            </w:r>
            <w:proofErr w:type="gramStart"/>
            <w:r>
              <w:rPr>
                <w:rStyle w:val="30pt"/>
                <w:sz w:val="24"/>
                <w:szCs w:val="24"/>
              </w:rPr>
              <w:t>металлов-твёрдые</w:t>
            </w:r>
            <w:proofErr w:type="gramEnd"/>
            <w:r>
              <w:rPr>
                <w:rStyle w:val="30pt"/>
                <w:sz w:val="24"/>
                <w:szCs w:val="24"/>
              </w:rPr>
              <w:t xml:space="preserve"> растворы.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29-34</w:t>
            </w:r>
          </w:p>
        </w:tc>
        <w:tc>
          <w:tcPr>
            <w:tcW w:w="850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24-29</w:t>
            </w:r>
          </w:p>
        </w:tc>
        <w:tc>
          <w:tcPr>
            <w:tcW w:w="5103" w:type="dxa"/>
            <w:vAlign w:val="center"/>
          </w:tcPr>
          <w:p w:rsidR="007D5DB4" w:rsidRDefault="00A12F68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Решение практических задач на растворы.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Pr="00FA2A44" w:rsidRDefault="003B402E" w:rsidP="00FA2A44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35-37</w:t>
            </w:r>
          </w:p>
        </w:tc>
        <w:tc>
          <w:tcPr>
            <w:tcW w:w="850" w:type="dxa"/>
            <w:vAlign w:val="center"/>
          </w:tcPr>
          <w:p w:rsidR="007D5DB4" w:rsidRPr="003B402E" w:rsidRDefault="003B402E" w:rsidP="00FA2A44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30-32</w:t>
            </w:r>
          </w:p>
        </w:tc>
        <w:tc>
          <w:tcPr>
            <w:tcW w:w="5103" w:type="dxa"/>
            <w:vAlign w:val="center"/>
          </w:tcPr>
          <w:p w:rsidR="007D5DB4" w:rsidRPr="00E2315C" w:rsidRDefault="00A12F68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Практическое занятие. Приготовление растворов с заданной концентрацией.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Pr="00B63254" w:rsidRDefault="003B402E" w:rsidP="00FA2A44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38-40</w:t>
            </w:r>
          </w:p>
        </w:tc>
        <w:tc>
          <w:tcPr>
            <w:tcW w:w="850" w:type="dxa"/>
            <w:vAlign w:val="center"/>
          </w:tcPr>
          <w:p w:rsidR="007D5DB4" w:rsidRPr="00B6325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33-35</w:t>
            </w:r>
          </w:p>
        </w:tc>
        <w:tc>
          <w:tcPr>
            <w:tcW w:w="5103" w:type="dxa"/>
            <w:vAlign w:val="center"/>
          </w:tcPr>
          <w:p w:rsidR="007D5DB4" w:rsidRDefault="00A12F68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Практическое занятие. Определение ко</w:t>
            </w:r>
            <w:r>
              <w:rPr>
                <w:rStyle w:val="30pt"/>
                <w:sz w:val="24"/>
                <w:szCs w:val="24"/>
              </w:rPr>
              <w:t>н</w:t>
            </w:r>
            <w:r>
              <w:rPr>
                <w:rStyle w:val="30pt"/>
                <w:sz w:val="24"/>
                <w:szCs w:val="24"/>
              </w:rPr>
              <w:t>центрации растворов.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9781" w:type="dxa"/>
            <w:gridSpan w:val="5"/>
            <w:vAlign w:val="center"/>
          </w:tcPr>
          <w:p w:rsidR="007D5DB4" w:rsidRPr="00E2315C" w:rsidRDefault="007D5DB4" w:rsidP="00EF789A">
            <w:pPr>
              <w:spacing w:before="240"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4: </w:t>
            </w:r>
            <w:r w:rsidR="00A12F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Ради нашего здоровья (7 ч)</w:t>
            </w: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0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:rsidR="007D5DB4" w:rsidRDefault="00A12F68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Микроэлементы и здоровье.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50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3" w:type="dxa"/>
            <w:vAlign w:val="center"/>
          </w:tcPr>
          <w:p w:rsidR="007D5DB4" w:rsidRDefault="00A12F68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Кровь людская-не водица.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0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3" w:type="dxa"/>
            <w:vAlign w:val="center"/>
          </w:tcPr>
          <w:p w:rsidR="007D5DB4" w:rsidRDefault="00A12F68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Радиоактивность у нас дома: проблема радона.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0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03" w:type="dxa"/>
            <w:vAlign w:val="center"/>
          </w:tcPr>
          <w:p w:rsidR="007D5DB4" w:rsidRDefault="00A12F68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Приятные запахи, дурные запахи.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850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03" w:type="dxa"/>
            <w:vAlign w:val="center"/>
          </w:tcPr>
          <w:p w:rsidR="007D5DB4" w:rsidRDefault="00A12F68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Вишня вместо аспирина.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0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7D5DB4" w:rsidRDefault="00855599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Вынюхивая пользу чеснока.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50" w:type="dxa"/>
            <w:vAlign w:val="center"/>
          </w:tcPr>
          <w:p w:rsidR="007D5DB4" w:rsidRDefault="007D5DB4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03" w:type="dxa"/>
            <w:vAlign w:val="center"/>
          </w:tcPr>
          <w:p w:rsidR="007D5DB4" w:rsidRDefault="00855599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Интеллектуальная игра «Кроссворд «</w:t>
            </w:r>
            <w:proofErr w:type="spellStart"/>
            <w:r>
              <w:rPr>
                <w:rStyle w:val="30pt"/>
                <w:sz w:val="24"/>
                <w:szCs w:val="24"/>
              </w:rPr>
              <w:t>ЭЛЕМЕНТарный</w:t>
            </w:r>
            <w:proofErr w:type="spellEnd"/>
            <w:r>
              <w:rPr>
                <w:rStyle w:val="30pt"/>
                <w:sz w:val="24"/>
                <w:szCs w:val="24"/>
              </w:rPr>
              <w:t xml:space="preserve"> человек»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9781" w:type="dxa"/>
            <w:gridSpan w:val="5"/>
            <w:vAlign w:val="center"/>
          </w:tcPr>
          <w:p w:rsidR="007D5DB4" w:rsidRPr="00DA3A17" w:rsidRDefault="007D5DB4" w:rsidP="003B402E">
            <w:pPr>
              <w:spacing w:before="240"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5: </w:t>
            </w:r>
            <w:r w:rsidR="008555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Химия в быту (</w:t>
            </w:r>
            <w:r w:rsidR="003B40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A2A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8555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48-50</w:t>
            </w:r>
          </w:p>
        </w:tc>
        <w:tc>
          <w:tcPr>
            <w:tcW w:w="850" w:type="dxa"/>
            <w:vAlign w:val="center"/>
          </w:tcPr>
          <w:p w:rsidR="007D5DB4" w:rsidRDefault="005D3FC5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  <w:tc>
          <w:tcPr>
            <w:tcW w:w="5103" w:type="dxa"/>
            <w:vAlign w:val="center"/>
          </w:tcPr>
          <w:p w:rsidR="007D5DB4" w:rsidRPr="00855599" w:rsidRDefault="00855599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 w:rsidRPr="00855599">
              <w:rPr>
                <w:color w:val="000000"/>
                <w:sz w:val="24"/>
                <w:szCs w:val="24"/>
                <w:shd w:val="clear" w:color="auto" w:fill="FFFFFF"/>
              </w:rPr>
              <w:t>Знакомство с образцами химических средств санитарии и гигиены. Изучение инструкций по применению токсичных веществ бытовой химии в быту.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51-52</w:t>
            </w:r>
          </w:p>
        </w:tc>
        <w:tc>
          <w:tcPr>
            <w:tcW w:w="850" w:type="dxa"/>
            <w:vAlign w:val="center"/>
          </w:tcPr>
          <w:p w:rsidR="007D5DB4" w:rsidRDefault="005D3FC5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4-5</w:t>
            </w:r>
          </w:p>
        </w:tc>
        <w:tc>
          <w:tcPr>
            <w:tcW w:w="5103" w:type="dxa"/>
            <w:vAlign w:val="center"/>
          </w:tcPr>
          <w:p w:rsidR="007D5DB4" w:rsidRPr="00AB4FD2" w:rsidRDefault="00AB4FD2" w:rsidP="00AB4FD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 w:rsidRPr="00AB4FD2">
              <w:rPr>
                <w:color w:val="000000"/>
                <w:sz w:val="24"/>
                <w:szCs w:val="24"/>
                <w:shd w:val="clear" w:color="auto" w:fill="FFFFFF"/>
              </w:rPr>
              <w:t>Душистые вещества в парфюмерии, космет</w:t>
            </w:r>
            <w:r w:rsidRPr="00AB4FD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AB4FD2">
              <w:rPr>
                <w:color w:val="000000"/>
                <w:sz w:val="24"/>
                <w:szCs w:val="24"/>
                <w:shd w:val="clear" w:color="auto" w:fill="FFFFFF"/>
              </w:rPr>
              <w:t xml:space="preserve">ки, моющих средствах. 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53-55</w:t>
            </w:r>
          </w:p>
        </w:tc>
        <w:tc>
          <w:tcPr>
            <w:tcW w:w="850" w:type="dxa"/>
            <w:vAlign w:val="center"/>
          </w:tcPr>
          <w:p w:rsidR="007D5DB4" w:rsidRDefault="005D3FC5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5103" w:type="dxa"/>
            <w:vAlign w:val="center"/>
          </w:tcPr>
          <w:p w:rsidR="007D5DB4" w:rsidRDefault="00AB4FD2" w:rsidP="00AB4FD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 w:rsidRPr="00AB4FD2">
              <w:rPr>
                <w:spacing w:val="10"/>
                <w:sz w:val="24"/>
                <w:szCs w:val="24"/>
                <w:shd w:val="clear" w:color="auto" w:fill="FFFFFF"/>
              </w:rPr>
              <w:t>Оптические и химические отбеливатели. Энзимы, пенообразователи, смягчители. Моющие средства и окружающая среда.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56-57</w:t>
            </w:r>
          </w:p>
        </w:tc>
        <w:tc>
          <w:tcPr>
            <w:tcW w:w="850" w:type="dxa"/>
            <w:vAlign w:val="center"/>
          </w:tcPr>
          <w:p w:rsidR="007D5DB4" w:rsidRDefault="005D3FC5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</w:tc>
        <w:tc>
          <w:tcPr>
            <w:tcW w:w="5103" w:type="dxa"/>
            <w:vAlign w:val="center"/>
          </w:tcPr>
          <w:p w:rsidR="007D5DB4" w:rsidRDefault="00AB4FD2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 w:rsidRPr="00AB4FD2">
              <w:rPr>
                <w:color w:val="000000"/>
                <w:sz w:val="24"/>
                <w:szCs w:val="24"/>
                <w:shd w:val="clear" w:color="auto" w:fill="FFFFFF"/>
              </w:rPr>
              <w:t>Эфирные масла. Состав.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5DB4" w:rsidRPr="005146D7" w:rsidTr="00AD2102">
        <w:trPr>
          <w:trHeight w:val="201"/>
        </w:trPr>
        <w:tc>
          <w:tcPr>
            <w:tcW w:w="851" w:type="dxa"/>
            <w:vAlign w:val="center"/>
          </w:tcPr>
          <w:p w:rsidR="007D5DB4" w:rsidRDefault="003B402E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0" w:type="dxa"/>
            <w:vAlign w:val="center"/>
          </w:tcPr>
          <w:p w:rsidR="007D5DB4" w:rsidRDefault="005D3FC5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03" w:type="dxa"/>
            <w:vAlign w:val="center"/>
          </w:tcPr>
          <w:p w:rsidR="007D5DB4" w:rsidRDefault="00AB4FD2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Химия в электрической лампочке.</w:t>
            </w:r>
          </w:p>
        </w:tc>
        <w:tc>
          <w:tcPr>
            <w:tcW w:w="1560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7D5DB4" w:rsidRPr="005146D7" w:rsidRDefault="007D5DB4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402E" w:rsidRPr="005146D7" w:rsidTr="00AD2102">
        <w:trPr>
          <w:trHeight w:val="201"/>
        </w:trPr>
        <w:tc>
          <w:tcPr>
            <w:tcW w:w="851" w:type="dxa"/>
            <w:vAlign w:val="center"/>
          </w:tcPr>
          <w:p w:rsidR="003B402E" w:rsidRDefault="003B402E" w:rsidP="003B402E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59-67</w:t>
            </w:r>
          </w:p>
        </w:tc>
        <w:tc>
          <w:tcPr>
            <w:tcW w:w="850" w:type="dxa"/>
            <w:vAlign w:val="center"/>
          </w:tcPr>
          <w:p w:rsidR="003B402E" w:rsidRDefault="005D3FC5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11-19</w:t>
            </w:r>
          </w:p>
        </w:tc>
        <w:tc>
          <w:tcPr>
            <w:tcW w:w="5103" w:type="dxa"/>
            <w:vAlign w:val="center"/>
          </w:tcPr>
          <w:p w:rsidR="003B402E" w:rsidRDefault="005D3FC5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Практическое занятие. Работа над иссл</w:t>
            </w:r>
            <w:r>
              <w:rPr>
                <w:rStyle w:val="30pt"/>
                <w:sz w:val="24"/>
                <w:szCs w:val="24"/>
              </w:rPr>
              <w:t>е</w:t>
            </w:r>
            <w:r>
              <w:rPr>
                <w:rStyle w:val="30pt"/>
                <w:sz w:val="24"/>
                <w:szCs w:val="24"/>
              </w:rPr>
              <w:t>довательскими проектами</w:t>
            </w:r>
          </w:p>
        </w:tc>
        <w:tc>
          <w:tcPr>
            <w:tcW w:w="1560" w:type="dxa"/>
            <w:vAlign w:val="center"/>
          </w:tcPr>
          <w:p w:rsidR="003B402E" w:rsidRPr="005146D7" w:rsidRDefault="003B402E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3B402E" w:rsidRPr="005146D7" w:rsidRDefault="003B402E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402E" w:rsidRPr="005146D7" w:rsidTr="00AD2102">
        <w:trPr>
          <w:trHeight w:val="201"/>
        </w:trPr>
        <w:tc>
          <w:tcPr>
            <w:tcW w:w="851" w:type="dxa"/>
            <w:vAlign w:val="center"/>
          </w:tcPr>
          <w:p w:rsidR="003B402E" w:rsidRDefault="003B402E" w:rsidP="003B402E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50" w:type="dxa"/>
            <w:vAlign w:val="center"/>
          </w:tcPr>
          <w:p w:rsidR="003B402E" w:rsidRDefault="005D3FC5" w:rsidP="00AD2102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103" w:type="dxa"/>
            <w:vAlign w:val="center"/>
          </w:tcPr>
          <w:p w:rsidR="003B402E" w:rsidRDefault="003B402E" w:rsidP="00AD2102">
            <w:pPr>
              <w:pStyle w:val="30"/>
              <w:shd w:val="clear" w:color="auto" w:fill="auto"/>
              <w:spacing w:after="0" w:line="240" w:lineRule="auto"/>
              <w:ind w:left="120" w:firstLine="0"/>
              <w:rPr>
                <w:rStyle w:val="30pt"/>
                <w:sz w:val="24"/>
                <w:szCs w:val="24"/>
              </w:rPr>
            </w:pPr>
            <w:r>
              <w:rPr>
                <w:rStyle w:val="30pt"/>
                <w:sz w:val="24"/>
                <w:szCs w:val="24"/>
              </w:rPr>
              <w:t>Защита проектов</w:t>
            </w:r>
          </w:p>
        </w:tc>
        <w:tc>
          <w:tcPr>
            <w:tcW w:w="1560" w:type="dxa"/>
            <w:vAlign w:val="center"/>
          </w:tcPr>
          <w:p w:rsidR="003B402E" w:rsidRPr="005146D7" w:rsidRDefault="003B402E" w:rsidP="00AD21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3B402E" w:rsidRPr="005146D7" w:rsidRDefault="003B402E" w:rsidP="00AD21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E32" w:rsidRDefault="00D17E32" w:rsidP="00B323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D17E32" w:rsidSect="004E0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0D71"/>
    <w:multiLevelType w:val="hybridMultilevel"/>
    <w:tmpl w:val="F18ABEBE"/>
    <w:lvl w:ilvl="0" w:tplc="13CA9CB0">
      <w:start w:val="1"/>
      <w:numFmt w:val="decimal"/>
      <w:lvlText w:val="%1."/>
      <w:lvlJc w:val="left"/>
      <w:pPr>
        <w:ind w:left="502" w:hanging="360"/>
      </w:pPr>
      <w:rPr>
        <w:rFonts w:eastAsia="Calibri" w:hint="default"/>
        <w:b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686E65"/>
    <w:multiLevelType w:val="hybridMultilevel"/>
    <w:tmpl w:val="CC487A9E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B58E9"/>
    <w:multiLevelType w:val="hybridMultilevel"/>
    <w:tmpl w:val="71925438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B5652"/>
    <w:multiLevelType w:val="hybridMultilevel"/>
    <w:tmpl w:val="7D98A9A2"/>
    <w:lvl w:ilvl="0" w:tplc="0419000F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19" w:hanging="360"/>
      </w:pPr>
    </w:lvl>
    <w:lvl w:ilvl="2" w:tplc="0419001B" w:tentative="1">
      <w:start w:val="1"/>
      <w:numFmt w:val="lowerRoman"/>
      <w:lvlText w:val="%3."/>
      <w:lvlJc w:val="right"/>
      <w:pPr>
        <w:ind w:left="9739" w:hanging="180"/>
      </w:pPr>
    </w:lvl>
    <w:lvl w:ilvl="3" w:tplc="0419000F" w:tentative="1">
      <w:start w:val="1"/>
      <w:numFmt w:val="decimal"/>
      <w:lvlText w:val="%4."/>
      <w:lvlJc w:val="left"/>
      <w:pPr>
        <w:ind w:left="10459" w:hanging="360"/>
      </w:pPr>
    </w:lvl>
    <w:lvl w:ilvl="4" w:tplc="04190019" w:tentative="1">
      <w:start w:val="1"/>
      <w:numFmt w:val="lowerLetter"/>
      <w:lvlText w:val="%5."/>
      <w:lvlJc w:val="left"/>
      <w:pPr>
        <w:ind w:left="11179" w:hanging="360"/>
      </w:pPr>
    </w:lvl>
    <w:lvl w:ilvl="5" w:tplc="0419001B" w:tentative="1">
      <w:start w:val="1"/>
      <w:numFmt w:val="lowerRoman"/>
      <w:lvlText w:val="%6."/>
      <w:lvlJc w:val="right"/>
      <w:pPr>
        <w:ind w:left="11899" w:hanging="180"/>
      </w:pPr>
    </w:lvl>
    <w:lvl w:ilvl="6" w:tplc="0419000F" w:tentative="1">
      <w:start w:val="1"/>
      <w:numFmt w:val="decimal"/>
      <w:lvlText w:val="%7."/>
      <w:lvlJc w:val="left"/>
      <w:pPr>
        <w:ind w:left="12619" w:hanging="360"/>
      </w:pPr>
    </w:lvl>
    <w:lvl w:ilvl="7" w:tplc="04190019" w:tentative="1">
      <w:start w:val="1"/>
      <w:numFmt w:val="lowerLetter"/>
      <w:lvlText w:val="%8."/>
      <w:lvlJc w:val="left"/>
      <w:pPr>
        <w:ind w:left="13339" w:hanging="360"/>
      </w:pPr>
    </w:lvl>
    <w:lvl w:ilvl="8" w:tplc="0419001B" w:tentative="1">
      <w:start w:val="1"/>
      <w:numFmt w:val="lowerRoman"/>
      <w:lvlText w:val="%9."/>
      <w:lvlJc w:val="right"/>
      <w:pPr>
        <w:ind w:left="14059" w:hanging="180"/>
      </w:pPr>
    </w:lvl>
  </w:abstractNum>
  <w:abstractNum w:abstractNumId="4">
    <w:nsid w:val="0ED6539D"/>
    <w:multiLevelType w:val="hybridMultilevel"/>
    <w:tmpl w:val="F232195E"/>
    <w:lvl w:ilvl="0" w:tplc="9418CC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B27DA"/>
    <w:multiLevelType w:val="hybridMultilevel"/>
    <w:tmpl w:val="010A2E34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12D8E"/>
    <w:multiLevelType w:val="hybridMultilevel"/>
    <w:tmpl w:val="D3B09692"/>
    <w:lvl w:ilvl="0" w:tplc="CC7069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25FC7"/>
    <w:multiLevelType w:val="hybridMultilevel"/>
    <w:tmpl w:val="F6EA0DB8"/>
    <w:lvl w:ilvl="0" w:tplc="9146C582">
      <w:start w:val="1"/>
      <w:numFmt w:val="decimal"/>
      <w:lvlText w:val="%1."/>
      <w:lvlJc w:val="left"/>
      <w:pPr>
        <w:ind w:left="1004" w:hanging="360"/>
      </w:pPr>
      <w:rPr>
        <w:rFonts w:eastAsia="Calibri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E45E1"/>
    <w:multiLevelType w:val="hybridMultilevel"/>
    <w:tmpl w:val="169EFE1E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1D25F1"/>
    <w:multiLevelType w:val="hybridMultilevel"/>
    <w:tmpl w:val="0B028FE4"/>
    <w:lvl w:ilvl="0" w:tplc="6AFCE30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266C9"/>
    <w:multiLevelType w:val="hybridMultilevel"/>
    <w:tmpl w:val="CF6E3456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B03CE0"/>
    <w:multiLevelType w:val="hybridMultilevel"/>
    <w:tmpl w:val="8E06E584"/>
    <w:lvl w:ilvl="0" w:tplc="952081CE">
      <w:start w:val="1"/>
      <w:numFmt w:val="decimal"/>
      <w:lvlText w:val="%1."/>
      <w:lvlJc w:val="left"/>
      <w:pPr>
        <w:ind w:left="1004" w:hanging="360"/>
      </w:pPr>
      <w:rPr>
        <w:rFonts w:eastAsia="Calibri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38683BB0"/>
    <w:multiLevelType w:val="hybridMultilevel"/>
    <w:tmpl w:val="8DA47404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765076"/>
    <w:multiLevelType w:val="hybridMultilevel"/>
    <w:tmpl w:val="1FF42268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46375"/>
    <w:multiLevelType w:val="hybridMultilevel"/>
    <w:tmpl w:val="A5868520"/>
    <w:lvl w:ilvl="0" w:tplc="0000000C">
      <w:start w:val="2"/>
      <w:numFmt w:val="bullet"/>
      <w:lvlText w:val="•"/>
      <w:lvlJc w:val="left"/>
      <w:pPr>
        <w:tabs>
          <w:tab w:val="num" w:pos="777"/>
        </w:tabs>
        <w:ind w:left="77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5">
    <w:nsid w:val="3F95720F"/>
    <w:multiLevelType w:val="hybridMultilevel"/>
    <w:tmpl w:val="FF864BAA"/>
    <w:lvl w:ilvl="0" w:tplc="0419000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6">
    <w:nsid w:val="46754C4E"/>
    <w:multiLevelType w:val="multilevel"/>
    <w:tmpl w:val="4BCAF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275600"/>
    <w:multiLevelType w:val="hybridMultilevel"/>
    <w:tmpl w:val="60DEBFC2"/>
    <w:lvl w:ilvl="0" w:tplc="D38892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8385B37"/>
    <w:multiLevelType w:val="hybridMultilevel"/>
    <w:tmpl w:val="1520BFE6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CE5838"/>
    <w:multiLevelType w:val="hybridMultilevel"/>
    <w:tmpl w:val="56185366"/>
    <w:lvl w:ilvl="0" w:tplc="CC7069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D1411C"/>
    <w:multiLevelType w:val="hybridMultilevel"/>
    <w:tmpl w:val="463A98EC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C17865"/>
    <w:multiLevelType w:val="hybridMultilevel"/>
    <w:tmpl w:val="4EF8F27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4C784CEF"/>
    <w:multiLevelType w:val="hybridMultilevel"/>
    <w:tmpl w:val="68D2C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D24711"/>
    <w:multiLevelType w:val="hybridMultilevel"/>
    <w:tmpl w:val="5A5A8C50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8627A4"/>
    <w:multiLevelType w:val="hybridMultilevel"/>
    <w:tmpl w:val="CD980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9A384B"/>
    <w:multiLevelType w:val="multilevel"/>
    <w:tmpl w:val="A9E8C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321A68"/>
    <w:multiLevelType w:val="hybridMultilevel"/>
    <w:tmpl w:val="68C0076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60480698"/>
    <w:multiLevelType w:val="hybridMultilevel"/>
    <w:tmpl w:val="16E236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F111B8"/>
    <w:multiLevelType w:val="hybridMultilevel"/>
    <w:tmpl w:val="EC2C10E2"/>
    <w:lvl w:ilvl="0" w:tplc="CC7069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97EED"/>
    <w:multiLevelType w:val="hybridMultilevel"/>
    <w:tmpl w:val="2E5C05E2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12519C"/>
    <w:multiLevelType w:val="multilevel"/>
    <w:tmpl w:val="4BCAF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517ADC"/>
    <w:multiLevelType w:val="hybridMultilevel"/>
    <w:tmpl w:val="28A6EDBE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AE4D64"/>
    <w:multiLevelType w:val="hybridMultilevel"/>
    <w:tmpl w:val="7F2A0C1C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506173"/>
    <w:multiLevelType w:val="hybridMultilevel"/>
    <w:tmpl w:val="A600DD6C"/>
    <w:lvl w:ilvl="0" w:tplc="6E54E6B0">
      <w:numFmt w:val="bullet"/>
      <w:lvlText w:val="⁻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F510AA"/>
    <w:multiLevelType w:val="hybridMultilevel"/>
    <w:tmpl w:val="1840BA2A"/>
    <w:lvl w:ilvl="0" w:tplc="CC70695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BD0D23"/>
    <w:multiLevelType w:val="hybridMultilevel"/>
    <w:tmpl w:val="704234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F3A3203"/>
    <w:multiLevelType w:val="hybridMultilevel"/>
    <w:tmpl w:val="B3567966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982C47"/>
    <w:multiLevelType w:val="hybridMultilevel"/>
    <w:tmpl w:val="9C005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4"/>
  </w:num>
  <w:num w:numId="3">
    <w:abstractNumId w:val="15"/>
  </w:num>
  <w:num w:numId="4">
    <w:abstractNumId w:val="35"/>
  </w:num>
  <w:num w:numId="5">
    <w:abstractNumId w:val="9"/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0"/>
  </w:num>
  <w:num w:numId="9">
    <w:abstractNumId w:val="16"/>
  </w:num>
  <w:num w:numId="10">
    <w:abstractNumId w:val="25"/>
  </w:num>
  <w:num w:numId="11">
    <w:abstractNumId w:val="8"/>
  </w:num>
  <w:num w:numId="12">
    <w:abstractNumId w:val="18"/>
  </w:num>
  <w:num w:numId="13">
    <w:abstractNumId w:val="1"/>
  </w:num>
  <w:num w:numId="14">
    <w:abstractNumId w:val="13"/>
  </w:num>
  <w:num w:numId="15">
    <w:abstractNumId w:val="31"/>
  </w:num>
  <w:num w:numId="16">
    <w:abstractNumId w:val="12"/>
  </w:num>
  <w:num w:numId="17">
    <w:abstractNumId w:val="20"/>
  </w:num>
  <w:num w:numId="18">
    <w:abstractNumId w:val="10"/>
  </w:num>
  <w:num w:numId="19">
    <w:abstractNumId w:val="36"/>
  </w:num>
  <w:num w:numId="20">
    <w:abstractNumId w:val="2"/>
  </w:num>
  <w:num w:numId="21">
    <w:abstractNumId w:val="29"/>
  </w:num>
  <w:num w:numId="22">
    <w:abstractNumId w:val="5"/>
  </w:num>
  <w:num w:numId="23">
    <w:abstractNumId w:val="32"/>
  </w:num>
  <w:num w:numId="24">
    <w:abstractNumId w:val="23"/>
  </w:num>
  <w:num w:numId="25">
    <w:abstractNumId w:val="27"/>
  </w:num>
  <w:num w:numId="26">
    <w:abstractNumId w:val="0"/>
  </w:num>
  <w:num w:numId="27">
    <w:abstractNumId w:val="7"/>
  </w:num>
  <w:num w:numId="28">
    <w:abstractNumId w:val="11"/>
  </w:num>
  <w:num w:numId="29">
    <w:abstractNumId w:val="17"/>
  </w:num>
  <w:num w:numId="30">
    <w:abstractNumId w:val="14"/>
  </w:num>
  <w:num w:numId="31">
    <w:abstractNumId w:val="21"/>
  </w:num>
  <w:num w:numId="32">
    <w:abstractNumId w:val="4"/>
  </w:num>
  <w:num w:numId="33">
    <w:abstractNumId w:val="19"/>
  </w:num>
  <w:num w:numId="34">
    <w:abstractNumId w:val="34"/>
  </w:num>
  <w:num w:numId="35">
    <w:abstractNumId w:val="33"/>
  </w:num>
  <w:num w:numId="36">
    <w:abstractNumId w:val="28"/>
  </w:num>
  <w:num w:numId="37">
    <w:abstractNumId w:val="6"/>
  </w:num>
  <w:num w:numId="3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autoHyphenation/>
  <w:characterSpacingControl w:val="doNotCompress"/>
  <w:compat/>
  <w:rsids>
    <w:rsidRoot w:val="00652D91"/>
    <w:rsid w:val="00001E8A"/>
    <w:rsid w:val="0000790B"/>
    <w:rsid w:val="000113BD"/>
    <w:rsid w:val="00011681"/>
    <w:rsid w:val="00012378"/>
    <w:rsid w:val="000246A0"/>
    <w:rsid w:val="0005332D"/>
    <w:rsid w:val="00067DAC"/>
    <w:rsid w:val="00092026"/>
    <w:rsid w:val="000A2AE9"/>
    <w:rsid w:val="000A7F53"/>
    <w:rsid w:val="000E57C2"/>
    <w:rsid w:val="0010359A"/>
    <w:rsid w:val="001261AC"/>
    <w:rsid w:val="00135588"/>
    <w:rsid w:val="0014435D"/>
    <w:rsid w:val="001510E9"/>
    <w:rsid w:val="0015427E"/>
    <w:rsid w:val="00177100"/>
    <w:rsid w:val="00183B30"/>
    <w:rsid w:val="00190A17"/>
    <w:rsid w:val="001A504A"/>
    <w:rsid w:val="001C4210"/>
    <w:rsid w:val="001D289C"/>
    <w:rsid w:val="001D4737"/>
    <w:rsid w:val="001E1F80"/>
    <w:rsid w:val="001F4B28"/>
    <w:rsid w:val="0021611C"/>
    <w:rsid w:val="00217A5F"/>
    <w:rsid w:val="00222AF9"/>
    <w:rsid w:val="002313C9"/>
    <w:rsid w:val="00233E96"/>
    <w:rsid w:val="002422B1"/>
    <w:rsid w:val="00270FE9"/>
    <w:rsid w:val="00276C63"/>
    <w:rsid w:val="002904B2"/>
    <w:rsid w:val="002A24D7"/>
    <w:rsid w:val="002A3EA9"/>
    <w:rsid w:val="002A60F3"/>
    <w:rsid w:val="002E2892"/>
    <w:rsid w:val="002F76B2"/>
    <w:rsid w:val="00304570"/>
    <w:rsid w:val="00351A30"/>
    <w:rsid w:val="00357D8D"/>
    <w:rsid w:val="003B402E"/>
    <w:rsid w:val="003B5BC2"/>
    <w:rsid w:val="003C3665"/>
    <w:rsid w:val="003D0FD8"/>
    <w:rsid w:val="0040096B"/>
    <w:rsid w:val="004207D1"/>
    <w:rsid w:val="004255C3"/>
    <w:rsid w:val="00451A1E"/>
    <w:rsid w:val="004816C2"/>
    <w:rsid w:val="004B4965"/>
    <w:rsid w:val="004C619F"/>
    <w:rsid w:val="004E085E"/>
    <w:rsid w:val="0050233C"/>
    <w:rsid w:val="005222E4"/>
    <w:rsid w:val="005260E7"/>
    <w:rsid w:val="00531304"/>
    <w:rsid w:val="00537882"/>
    <w:rsid w:val="005514CB"/>
    <w:rsid w:val="005562AA"/>
    <w:rsid w:val="00556C7C"/>
    <w:rsid w:val="00563191"/>
    <w:rsid w:val="00565B1D"/>
    <w:rsid w:val="005B22EC"/>
    <w:rsid w:val="005C4A28"/>
    <w:rsid w:val="005C64D1"/>
    <w:rsid w:val="005D3FC5"/>
    <w:rsid w:val="005D502E"/>
    <w:rsid w:val="005E3D69"/>
    <w:rsid w:val="005F3B4C"/>
    <w:rsid w:val="005F580A"/>
    <w:rsid w:val="00610DEF"/>
    <w:rsid w:val="00612151"/>
    <w:rsid w:val="006441D8"/>
    <w:rsid w:val="00652D91"/>
    <w:rsid w:val="00670FB3"/>
    <w:rsid w:val="00674031"/>
    <w:rsid w:val="00674E2A"/>
    <w:rsid w:val="00682156"/>
    <w:rsid w:val="00694CCD"/>
    <w:rsid w:val="006B5D3F"/>
    <w:rsid w:val="006B5D4F"/>
    <w:rsid w:val="006C4B08"/>
    <w:rsid w:val="006E306D"/>
    <w:rsid w:val="006F2297"/>
    <w:rsid w:val="006F5198"/>
    <w:rsid w:val="006F6D73"/>
    <w:rsid w:val="00703D0C"/>
    <w:rsid w:val="007209E7"/>
    <w:rsid w:val="00744B2E"/>
    <w:rsid w:val="00750DA3"/>
    <w:rsid w:val="00766174"/>
    <w:rsid w:val="0078295F"/>
    <w:rsid w:val="007920B3"/>
    <w:rsid w:val="0079402E"/>
    <w:rsid w:val="007A3521"/>
    <w:rsid w:val="007C1B90"/>
    <w:rsid w:val="007C4825"/>
    <w:rsid w:val="007D0B91"/>
    <w:rsid w:val="007D5DB4"/>
    <w:rsid w:val="007F0B28"/>
    <w:rsid w:val="008009E4"/>
    <w:rsid w:val="00801C3D"/>
    <w:rsid w:val="00802424"/>
    <w:rsid w:val="00803DCF"/>
    <w:rsid w:val="00805A79"/>
    <w:rsid w:val="00815C03"/>
    <w:rsid w:val="00822903"/>
    <w:rsid w:val="00830565"/>
    <w:rsid w:val="008461E4"/>
    <w:rsid w:val="00850142"/>
    <w:rsid w:val="00855599"/>
    <w:rsid w:val="00855EC5"/>
    <w:rsid w:val="008714F3"/>
    <w:rsid w:val="00875450"/>
    <w:rsid w:val="00880D5D"/>
    <w:rsid w:val="00884763"/>
    <w:rsid w:val="0088571A"/>
    <w:rsid w:val="00886D82"/>
    <w:rsid w:val="008A3F89"/>
    <w:rsid w:val="008A52A3"/>
    <w:rsid w:val="008B13B5"/>
    <w:rsid w:val="008B1915"/>
    <w:rsid w:val="008B21FF"/>
    <w:rsid w:val="008B7F9D"/>
    <w:rsid w:val="008C6A8B"/>
    <w:rsid w:val="008E6824"/>
    <w:rsid w:val="008F26AA"/>
    <w:rsid w:val="008F5819"/>
    <w:rsid w:val="009113AA"/>
    <w:rsid w:val="00920D28"/>
    <w:rsid w:val="0096179A"/>
    <w:rsid w:val="0098463B"/>
    <w:rsid w:val="009B5253"/>
    <w:rsid w:val="009B6403"/>
    <w:rsid w:val="009C7D8A"/>
    <w:rsid w:val="009D5579"/>
    <w:rsid w:val="009F2438"/>
    <w:rsid w:val="00A12F68"/>
    <w:rsid w:val="00A1710D"/>
    <w:rsid w:val="00A27BD4"/>
    <w:rsid w:val="00A32F5F"/>
    <w:rsid w:val="00A36CAC"/>
    <w:rsid w:val="00A5291E"/>
    <w:rsid w:val="00A70D08"/>
    <w:rsid w:val="00AA2DB1"/>
    <w:rsid w:val="00AA3213"/>
    <w:rsid w:val="00AB4CFF"/>
    <w:rsid w:val="00AB4FD2"/>
    <w:rsid w:val="00AB7E58"/>
    <w:rsid w:val="00AC37DF"/>
    <w:rsid w:val="00AD382D"/>
    <w:rsid w:val="00AD52BF"/>
    <w:rsid w:val="00AF119C"/>
    <w:rsid w:val="00AF68A9"/>
    <w:rsid w:val="00B0682F"/>
    <w:rsid w:val="00B10B29"/>
    <w:rsid w:val="00B13340"/>
    <w:rsid w:val="00B14226"/>
    <w:rsid w:val="00B3188A"/>
    <w:rsid w:val="00B323DA"/>
    <w:rsid w:val="00B366A4"/>
    <w:rsid w:val="00B63CD7"/>
    <w:rsid w:val="00B67C89"/>
    <w:rsid w:val="00B804A6"/>
    <w:rsid w:val="00B90F8B"/>
    <w:rsid w:val="00BB60BB"/>
    <w:rsid w:val="00BC032B"/>
    <w:rsid w:val="00BC4B24"/>
    <w:rsid w:val="00BD367D"/>
    <w:rsid w:val="00BE0961"/>
    <w:rsid w:val="00BE35E8"/>
    <w:rsid w:val="00BF06D4"/>
    <w:rsid w:val="00BF233C"/>
    <w:rsid w:val="00BF740A"/>
    <w:rsid w:val="00C02094"/>
    <w:rsid w:val="00C069A4"/>
    <w:rsid w:val="00C15B6F"/>
    <w:rsid w:val="00C31A2E"/>
    <w:rsid w:val="00C465E0"/>
    <w:rsid w:val="00C677A8"/>
    <w:rsid w:val="00C82985"/>
    <w:rsid w:val="00C94582"/>
    <w:rsid w:val="00CB4377"/>
    <w:rsid w:val="00CD2A56"/>
    <w:rsid w:val="00CF28C0"/>
    <w:rsid w:val="00D047E4"/>
    <w:rsid w:val="00D10332"/>
    <w:rsid w:val="00D17E32"/>
    <w:rsid w:val="00D2225C"/>
    <w:rsid w:val="00D22B48"/>
    <w:rsid w:val="00D41DE0"/>
    <w:rsid w:val="00D7220A"/>
    <w:rsid w:val="00D83120"/>
    <w:rsid w:val="00D84510"/>
    <w:rsid w:val="00D95072"/>
    <w:rsid w:val="00D956BD"/>
    <w:rsid w:val="00DB64F9"/>
    <w:rsid w:val="00DE51FE"/>
    <w:rsid w:val="00DE776A"/>
    <w:rsid w:val="00DF1676"/>
    <w:rsid w:val="00DF61CB"/>
    <w:rsid w:val="00E03A0F"/>
    <w:rsid w:val="00E066A5"/>
    <w:rsid w:val="00E15CD0"/>
    <w:rsid w:val="00E16E51"/>
    <w:rsid w:val="00E30B7D"/>
    <w:rsid w:val="00E31594"/>
    <w:rsid w:val="00E46969"/>
    <w:rsid w:val="00E52B60"/>
    <w:rsid w:val="00E66756"/>
    <w:rsid w:val="00E91EA9"/>
    <w:rsid w:val="00E942E8"/>
    <w:rsid w:val="00EB0F54"/>
    <w:rsid w:val="00ED7C2F"/>
    <w:rsid w:val="00EF72C4"/>
    <w:rsid w:val="00EF789A"/>
    <w:rsid w:val="00F02D70"/>
    <w:rsid w:val="00F32FC1"/>
    <w:rsid w:val="00F735F4"/>
    <w:rsid w:val="00F85FB9"/>
    <w:rsid w:val="00F86971"/>
    <w:rsid w:val="00FA2A44"/>
    <w:rsid w:val="00FA3BD1"/>
    <w:rsid w:val="00FA5220"/>
    <w:rsid w:val="00FB3596"/>
    <w:rsid w:val="00FC393C"/>
    <w:rsid w:val="00FD1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A36CA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A36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E91E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F119C"/>
    <w:pPr>
      <w:ind w:left="720"/>
      <w:contextualSpacing/>
    </w:pPr>
  </w:style>
  <w:style w:type="paragraph" w:styleId="a6">
    <w:name w:val="No Spacing"/>
    <w:uiPriority w:val="1"/>
    <w:qFormat/>
    <w:rsid w:val="000A7F53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Placeholder Text"/>
    <w:basedOn w:val="a0"/>
    <w:uiPriority w:val="99"/>
    <w:semiHidden/>
    <w:rsid w:val="007209E7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72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09E7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FB359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125pt0pt">
    <w:name w:val="Основной текст (5) + 12;5 pt;Полужирный;Интервал 0 pt"/>
    <w:basedOn w:val="a0"/>
    <w:rsid w:val="00FB35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paragraph" w:customStyle="1" w:styleId="40">
    <w:name w:val="Основной текст (4)"/>
    <w:basedOn w:val="a"/>
    <w:link w:val="4"/>
    <w:rsid w:val="00FB3596"/>
    <w:pPr>
      <w:shd w:val="clear" w:color="auto" w:fill="FFFFFF"/>
      <w:spacing w:before="300" w:after="180" w:line="317" w:lineRule="exact"/>
      <w:ind w:hanging="260"/>
      <w:jc w:val="both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rsid w:val="00FB359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0pt">
    <w:name w:val="Основной текст (3) + Интервал 0 pt"/>
    <w:basedOn w:val="3"/>
    <w:rsid w:val="00FB3596"/>
    <w:rPr>
      <w:rFonts w:ascii="Times New Roman" w:eastAsia="Times New Roman" w:hAnsi="Times New Roman" w:cs="Times New Roman"/>
      <w:spacing w:val="10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B3596"/>
    <w:pPr>
      <w:shd w:val="clear" w:color="auto" w:fill="FFFFFF"/>
      <w:spacing w:after="120" w:line="317" w:lineRule="exact"/>
      <w:ind w:hanging="42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4105pt0pt">
    <w:name w:val="Основной текст (4) + 10;5 pt;Полужирный;Интервал 0 pt"/>
    <w:basedOn w:val="4"/>
    <w:rsid w:val="00B142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1"/>
      <w:szCs w:val="21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8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98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3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39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1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15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3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1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2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2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39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4CC26-9AE4-4224-823A-0C12889C6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</dc:creator>
  <cp:lastModifiedBy>ВКС</cp:lastModifiedBy>
  <cp:revision>5</cp:revision>
  <cp:lastPrinted>2020-09-01T14:28:00Z</cp:lastPrinted>
  <dcterms:created xsi:type="dcterms:W3CDTF">2022-06-22T05:50:00Z</dcterms:created>
  <dcterms:modified xsi:type="dcterms:W3CDTF">2022-12-28T10:59:00Z</dcterms:modified>
</cp:coreProperties>
</file>